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8"/>
        </w:rPr>
      </w:pPr>
    </w:p>
    <w:p>
      <w:pPr>
        <w:pStyle w:val="Heading3"/>
        <w:spacing w:before="101"/>
        <w:ind w:left="1574" w:right="1450"/>
        <w:rPr>
          <w:u w:val="none"/>
        </w:rPr>
      </w:pPr>
      <w:r>
        <w:rPr>
          <w:u w:val="thick"/>
        </w:rPr>
        <w:t>FRAUD AND MALPRACTICE POLICY &amp; PROCEDURES</w:t>
      </w:r>
    </w:p>
    <w:p>
      <w:pPr>
        <w:pStyle w:val="BodyText"/>
        <w:rPr>
          <w:b/>
          <w:sz w:val="20"/>
        </w:rPr>
      </w:pPr>
    </w:p>
    <w:p>
      <w:pPr>
        <w:pStyle w:val="BodyText"/>
        <w:spacing w:before="231"/>
        <w:ind w:left="220" w:right="922"/>
      </w:pPr>
      <w:r>
        <w:rPr>
          <w:b/>
        </w:rPr>
        <w:t>MIDAS UPSTREAM SERVICES LIMITED </w:t>
      </w:r>
      <w:r>
        <w:rPr/>
        <w:t>is committed to promoting and ensuring a supply chain that is free of corruption and securing a work environment that is protected against fraud and malpractice.</w:t>
      </w:r>
    </w:p>
    <w:p>
      <w:pPr>
        <w:pStyle w:val="BodyText"/>
        <w:spacing w:line="276" w:lineRule="auto" w:before="201"/>
        <w:ind w:left="220" w:right="108"/>
        <w:jc w:val="both"/>
      </w:pPr>
      <w:r>
        <w:rPr/>
        <w:t>Fraud and malpractice and their effects have grave consequences in the smooth and correct running of any company. Corruption as one of the worst practices modern economies are facing and fighting against; </w:t>
      </w:r>
      <w:r>
        <w:rPr>
          <w:b/>
        </w:rPr>
        <w:t>MIDAS UPSTREAM SERVICES LIMITED </w:t>
      </w:r>
      <w:r>
        <w:rPr/>
        <w:t>has instituted measures to control, fight and contain corruption as much as possible.</w:t>
      </w:r>
    </w:p>
    <w:p>
      <w:pPr>
        <w:pStyle w:val="BodyText"/>
        <w:spacing w:line="273" w:lineRule="auto" w:before="203"/>
        <w:ind w:left="220" w:right="109"/>
        <w:jc w:val="both"/>
      </w:pPr>
      <w:r>
        <w:rPr/>
        <w:t>This policy is designed to protect </w:t>
      </w:r>
      <w:r>
        <w:rPr>
          <w:b/>
        </w:rPr>
        <w:t>MIDAS UPSTREAM SERVICES LIMITED </w:t>
      </w:r>
      <w:r>
        <w:rPr/>
        <w:t>operations, shareholders, clients and employees from the adverse effect of fraudulent behaviors.</w:t>
      </w:r>
    </w:p>
    <w:p>
      <w:pPr>
        <w:pStyle w:val="BodyText"/>
        <w:spacing w:line="276" w:lineRule="auto" w:before="204"/>
        <w:ind w:left="220" w:right="112"/>
        <w:jc w:val="both"/>
      </w:pPr>
      <w:r>
        <w:rPr/>
        <w:t>The company requires all staff at all times to act with honesty, integrity, and </w:t>
      </w:r>
      <w:r>
        <w:rPr>
          <w:spacing w:val="-3"/>
        </w:rPr>
        <w:t>to </w:t>
      </w:r>
      <w:r>
        <w:rPr/>
        <w:t>safe</w:t>
      </w:r>
      <w:r>
        <w:rPr>
          <w:spacing w:val="-6"/>
        </w:rPr>
        <w:t> </w:t>
      </w:r>
      <w:r>
        <w:rPr/>
        <w:t>guard</w:t>
      </w:r>
      <w:r>
        <w:rPr>
          <w:spacing w:val="-7"/>
        </w:rPr>
        <w:t> </w:t>
      </w:r>
      <w:r>
        <w:rPr/>
        <w:t>the</w:t>
      </w:r>
      <w:r>
        <w:rPr>
          <w:spacing w:val="-6"/>
        </w:rPr>
        <w:t> </w:t>
      </w:r>
      <w:r>
        <w:rPr/>
        <w:t>resources</w:t>
      </w:r>
      <w:r>
        <w:rPr>
          <w:spacing w:val="-6"/>
        </w:rPr>
        <w:t> </w:t>
      </w:r>
      <w:r>
        <w:rPr/>
        <w:t>for</w:t>
      </w:r>
      <w:r>
        <w:rPr>
          <w:spacing w:val="-5"/>
        </w:rPr>
        <w:t> </w:t>
      </w:r>
      <w:r>
        <w:rPr>
          <w:spacing w:val="-4"/>
        </w:rPr>
        <w:t>which</w:t>
      </w:r>
      <w:r>
        <w:rPr>
          <w:spacing w:val="-9"/>
        </w:rPr>
        <w:t> </w:t>
      </w:r>
      <w:r>
        <w:rPr/>
        <w:t>they</w:t>
      </w:r>
      <w:r>
        <w:rPr>
          <w:spacing w:val="-4"/>
        </w:rPr>
        <w:t> </w:t>
      </w:r>
      <w:r>
        <w:rPr/>
        <w:t>are</w:t>
      </w:r>
      <w:r>
        <w:rPr>
          <w:spacing w:val="-6"/>
        </w:rPr>
        <w:t> </w:t>
      </w:r>
      <w:r>
        <w:rPr/>
        <w:t>responsible</w:t>
      </w:r>
      <w:r>
        <w:rPr>
          <w:spacing w:val="-6"/>
        </w:rPr>
        <w:t> </w:t>
      </w:r>
      <w:r>
        <w:rPr/>
        <w:t>Fraud</w:t>
      </w:r>
      <w:r>
        <w:rPr>
          <w:spacing w:val="-7"/>
        </w:rPr>
        <w:t> </w:t>
      </w:r>
      <w:r>
        <w:rPr/>
        <w:t>and</w:t>
      </w:r>
      <w:r>
        <w:rPr>
          <w:spacing w:val="-5"/>
        </w:rPr>
        <w:t> </w:t>
      </w:r>
      <w:r>
        <w:rPr/>
        <w:t>theft</w:t>
      </w:r>
      <w:r>
        <w:rPr>
          <w:spacing w:val="-5"/>
        </w:rPr>
        <w:t> </w:t>
      </w:r>
      <w:r>
        <w:rPr>
          <w:spacing w:val="-3"/>
        </w:rPr>
        <w:t>is</w:t>
      </w:r>
      <w:r>
        <w:rPr>
          <w:spacing w:val="-9"/>
        </w:rPr>
        <w:t> </w:t>
      </w:r>
      <w:r>
        <w:rPr/>
        <w:t>an</w:t>
      </w:r>
      <w:r>
        <w:rPr>
          <w:spacing w:val="-7"/>
        </w:rPr>
        <w:t> </w:t>
      </w:r>
      <w:r>
        <w:rPr/>
        <w:t>ever present threat to these resources; hence must be a concern to all members of staff.</w:t>
      </w:r>
    </w:p>
    <w:p>
      <w:pPr>
        <w:pStyle w:val="BodyText"/>
        <w:spacing w:line="276" w:lineRule="auto" w:before="199"/>
        <w:ind w:left="220" w:right="114"/>
        <w:jc w:val="both"/>
      </w:pPr>
      <w:r>
        <w:rPr/>
        <w:t>Fraudulent</w:t>
      </w:r>
      <w:r>
        <w:rPr>
          <w:spacing w:val="-16"/>
        </w:rPr>
        <w:t> </w:t>
      </w:r>
      <w:r>
        <w:rPr/>
        <w:t>and</w:t>
      </w:r>
      <w:r>
        <w:rPr>
          <w:spacing w:val="-14"/>
        </w:rPr>
        <w:t> </w:t>
      </w:r>
      <w:r>
        <w:rPr/>
        <w:t>dishonest</w:t>
      </w:r>
      <w:r>
        <w:rPr>
          <w:spacing w:val="-12"/>
        </w:rPr>
        <w:t> </w:t>
      </w:r>
      <w:r>
        <w:rPr/>
        <w:t>behaviors</w:t>
      </w:r>
      <w:r>
        <w:rPr>
          <w:spacing w:val="-11"/>
        </w:rPr>
        <w:t> </w:t>
      </w:r>
      <w:r>
        <w:rPr/>
        <w:t>can</w:t>
      </w:r>
      <w:r>
        <w:rPr>
          <w:spacing w:val="-12"/>
        </w:rPr>
        <w:t> </w:t>
      </w:r>
      <w:r>
        <w:rPr>
          <w:spacing w:val="-3"/>
        </w:rPr>
        <w:t>result</w:t>
      </w:r>
      <w:r>
        <w:rPr>
          <w:spacing w:val="-13"/>
        </w:rPr>
        <w:t> </w:t>
      </w:r>
      <w:r>
        <w:rPr/>
        <w:t>in</w:t>
      </w:r>
      <w:r>
        <w:rPr>
          <w:spacing w:val="-12"/>
        </w:rPr>
        <w:t> </w:t>
      </w:r>
      <w:r>
        <w:rPr/>
        <w:t>substantial</w:t>
      </w:r>
      <w:r>
        <w:rPr>
          <w:spacing w:val="-15"/>
        </w:rPr>
        <w:t> </w:t>
      </w:r>
      <w:r>
        <w:rPr/>
        <w:t>cost</w:t>
      </w:r>
      <w:r>
        <w:rPr>
          <w:spacing w:val="-14"/>
        </w:rPr>
        <w:t> </w:t>
      </w:r>
      <w:r>
        <w:rPr/>
        <w:t>for</w:t>
      </w:r>
      <w:r>
        <w:rPr>
          <w:spacing w:val="-14"/>
        </w:rPr>
        <w:t> </w:t>
      </w:r>
      <w:r>
        <w:rPr/>
        <w:t>the</w:t>
      </w:r>
      <w:r>
        <w:rPr>
          <w:spacing w:val="-14"/>
        </w:rPr>
        <w:t> </w:t>
      </w:r>
      <w:r>
        <w:rPr/>
        <w:t>company, loss to business and damage to our</w:t>
      </w:r>
      <w:r>
        <w:rPr>
          <w:spacing w:val="-19"/>
        </w:rPr>
        <w:t> </w:t>
      </w:r>
      <w:r>
        <w:rPr/>
        <w:t>reputation.</w:t>
      </w:r>
    </w:p>
    <w:p>
      <w:pPr>
        <w:spacing w:line="276" w:lineRule="auto" w:before="201"/>
        <w:ind w:left="220" w:right="118" w:firstLine="0"/>
        <w:jc w:val="both"/>
        <w:rPr>
          <w:sz w:val="22"/>
        </w:rPr>
      </w:pPr>
      <w:r>
        <w:rPr>
          <w:sz w:val="22"/>
        </w:rPr>
        <w:t>This policy applies to all employees, directors, contractors including consultants and every other interested parties of </w:t>
      </w:r>
      <w:r>
        <w:rPr>
          <w:b/>
          <w:sz w:val="22"/>
        </w:rPr>
        <w:t>MIDAS UPSTREAM SERVICES LIMITED</w:t>
      </w:r>
      <w:r>
        <w:rPr>
          <w:sz w:val="22"/>
        </w:rPr>
        <w:t>.</w:t>
      </w:r>
    </w:p>
    <w:p>
      <w:pPr>
        <w:pStyle w:val="Heading2"/>
        <w:spacing w:before="202"/>
      </w:pPr>
      <w:r>
        <w:rPr/>
        <w:t>What is Fraud?</w:t>
      </w:r>
    </w:p>
    <w:p>
      <w:pPr>
        <w:pStyle w:val="BodyText"/>
        <w:spacing w:line="276" w:lineRule="auto" w:before="240"/>
        <w:ind w:left="220" w:right="107"/>
        <w:jc w:val="both"/>
      </w:pPr>
      <w:r>
        <w:rPr>
          <w:b/>
        </w:rPr>
        <w:t>MIDAS</w:t>
      </w:r>
      <w:r>
        <w:rPr>
          <w:b/>
          <w:spacing w:val="-21"/>
        </w:rPr>
        <w:t> </w:t>
      </w:r>
      <w:r>
        <w:rPr>
          <w:b/>
        </w:rPr>
        <w:t>UPSTREAM</w:t>
      </w:r>
      <w:r>
        <w:rPr>
          <w:b/>
          <w:spacing w:val="-23"/>
        </w:rPr>
        <w:t> </w:t>
      </w:r>
      <w:r>
        <w:rPr>
          <w:b/>
        </w:rPr>
        <w:t>SERVICES</w:t>
      </w:r>
      <w:r>
        <w:rPr>
          <w:b/>
          <w:spacing w:val="-20"/>
        </w:rPr>
        <w:t> </w:t>
      </w:r>
      <w:r>
        <w:rPr>
          <w:b/>
        </w:rPr>
        <w:t>LIMITED</w:t>
      </w:r>
      <w:r>
        <w:rPr>
          <w:b/>
          <w:spacing w:val="-19"/>
        </w:rPr>
        <w:t> </w:t>
      </w:r>
      <w:r>
        <w:rPr/>
        <w:t>considers</w:t>
      </w:r>
      <w:r>
        <w:rPr>
          <w:spacing w:val="-20"/>
        </w:rPr>
        <w:t> </w:t>
      </w:r>
      <w:r>
        <w:rPr/>
        <w:t>fraud</w:t>
      </w:r>
      <w:r>
        <w:rPr>
          <w:spacing w:val="-21"/>
        </w:rPr>
        <w:t> </w:t>
      </w:r>
      <w:r>
        <w:rPr/>
        <w:t>as</w:t>
      </w:r>
      <w:r>
        <w:rPr>
          <w:spacing w:val="-19"/>
        </w:rPr>
        <w:t> </w:t>
      </w:r>
      <w:r>
        <w:rPr/>
        <w:t>any</w:t>
      </w:r>
      <w:r>
        <w:rPr>
          <w:spacing w:val="-28"/>
        </w:rPr>
        <w:t> </w:t>
      </w:r>
      <w:r>
        <w:rPr/>
        <w:t>deliberate</w:t>
      </w:r>
      <w:r>
        <w:rPr>
          <w:spacing w:val="-22"/>
        </w:rPr>
        <w:t> </w:t>
      </w:r>
      <w:r>
        <w:rPr/>
        <w:t>action by a person(s), or allowing actions to be taken by another, for the purpose of, or intention</w:t>
      </w:r>
      <w:r>
        <w:rPr>
          <w:spacing w:val="-3"/>
        </w:rPr>
        <w:t> </w:t>
      </w:r>
      <w:r>
        <w:rPr/>
        <w:t>of:</w:t>
      </w:r>
    </w:p>
    <w:p>
      <w:pPr>
        <w:pStyle w:val="ListParagraph"/>
        <w:numPr>
          <w:ilvl w:val="0"/>
          <w:numId w:val="1"/>
        </w:numPr>
        <w:tabs>
          <w:tab w:pos="941" w:val="left" w:leader="none"/>
        </w:tabs>
        <w:spacing w:line="240" w:lineRule="auto" w:before="201" w:after="0"/>
        <w:ind w:left="940" w:right="0" w:hanging="361"/>
        <w:jc w:val="left"/>
        <w:rPr>
          <w:sz w:val="22"/>
        </w:rPr>
      </w:pPr>
      <w:r>
        <w:rPr>
          <w:sz w:val="22"/>
        </w:rPr>
        <w:t>Obtaining money, assets or</w:t>
      </w:r>
      <w:r>
        <w:rPr>
          <w:spacing w:val="-10"/>
          <w:sz w:val="22"/>
        </w:rPr>
        <w:t> </w:t>
      </w:r>
      <w:r>
        <w:rPr>
          <w:sz w:val="22"/>
        </w:rPr>
        <w:t>services</w:t>
      </w:r>
    </w:p>
    <w:p>
      <w:pPr>
        <w:pStyle w:val="ListParagraph"/>
        <w:numPr>
          <w:ilvl w:val="0"/>
          <w:numId w:val="1"/>
        </w:numPr>
        <w:tabs>
          <w:tab w:pos="941" w:val="left" w:leader="none"/>
        </w:tabs>
        <w:spacing w:line="240" w:lineRule="auto" w:before="40" w:after="0"/>
        <w:ind w:left="940" w:right="0" w:hanging="361"/>
        <w:jc w:val="left"/>
        <w:rPr>
          <w:sz w:val="22"/>
        </w:rPr>
      </w:pPr>
      <w:r>
        <w:rPr>
          <w:sz w:val="22"/>
        </w:rPr>
        <w:t>Distorting business</w:t>
      </w:r>
      <w:r>
        <w:rPr>
          <w:spacing w:val="67"/>
          <w:sz w:val="22"/>
        </w:rPr>
        <w:t> </w:t>
      </w:r>
      <w:r>
        <w:rPr>
          <w:sz w:val="22"/>
        </w:rPr>
        <w:t>performance</w:t>
      </w:r>
    </w:p>
    <w:p>
      <w:pPr>
        <w:pStyle w:val="ListParagraph"/>
        <w:numPr>
          <w:ilvl w:val="0"/>
          <w:numId w:val="1"/>
        </w:numPr>
        <w:tabs>
          <w:tab w:pos="941" w:val="left" w:leader="none"/>
        </w:tabs>
        <w:spacing w:line="240" w:lineRule="auto" w:before="40" w:after="0"/>
        <w:ind w:left="940" w:right="0" w:hanging="361"/>
        <w:jc w:val="left"/>
        <w:rPr>
          <w:sz w:val="22"/>
        </w:rPr>
      </w:pPr>
      <w:r>
        <w:rPr>
          <w:sz w:val="22"/>
        </w:rPr>
        <w:t>Causing loss to the company, client, suppliers or</w:t>
      </w:r>
      <w:r>
        <w:rPr>
          <w:spacing w:val="-28"/>
          <w:sz w:val="22"/>
        </w:rPr>
        <w:t> </w:t>
      </w:r>
      <w:r>
        <w:rPr>
          <w:sz w:val="22"/>
        </w:rPr>
        <w:t>employees</w:t>
      </w:r>
    </w:p>
    <w:p>
      <w:pPr>
        <w:pStyle w:val="ListParagraph"/>
        <w:numPr>
          <w:ilvl w:val="0"/>
          <w:numId w:val="1"/>
        </w:numPr>
        <w:tabs>
          <w:tab w:pos="941" w:val="left" w:leader="none"/>
        </w:tabs>
        <w:spacing w:line="240" w:lineRule="auto" w:before="40" w:after="0"/>
        <w:ind w:left="940" w:right="0" w:hanging="361"/>
        <w:jc w:val="left"/>
        <w:rPr>
          <w:sz w:val="22"/>
        </w:rPr>
      </w:pPr>
      <w:r>
        <w:rPr>
          <w:sz w:val="22"/>
        </w:rPr>
        <w:t>Accepting high value gift or inappropriate</w:t>
      </w:r>
      <w:r>
        <w:rPr>
          <w:spacing w:val="-25"/>
          <w:sz w:val="22"/>
        </w:rPr>
        <w:t> </w:t>
      </w:r>
      <w:r>
        <w:rPr>
          <w:sz w:val="22"/>
        </w:rPr>
        <w:t>hospitality</w:t>
      </w:r>
    </w:p>
    <w:p>
      <w:pPr>
        <w:pStyle w:val="ListParagraph"/>
        <w:numPr>
          <w:ilvl w:val="0"/>
          <w:numId w:val="1"/>
        </w:numPr>
        <w:tabs>
          <w:tab w:pos="941" w:val="left" w:leader="none"/>
        </w:tabs>
        <w:spacing w:line="240" w:lineRule="auto" w:before="40" w:after="0"/>
        <w:ind w:left="940" w:right="0" w:hanging="361"/>
        <w:jc w:val="left"/>
        <w:rPr>
          <w:sz w:val="22"/>
        </w:rPr>
      </w:pPr>
      <w:r>
        <w:rPr>
          <w:sz w:val="22"/>
        </w:rPr>
        <w:t>Prejudicing company’s competitive position or business</w:t>
      </w:r>
      <w:r>
        <w:rPr>
          <w:spacing w:val="-36"/>
          <w:sz w:val="22"/>
        </w:rPr>
        <w:t> </w:t>
      </w:r>
      <w:r>
        <w:rPr>
          <w:sz w:val="22"/>
        </w:rPr>
        <w:t>reputation</w:t>
      </w:r>
    </w:p>
    <w:p>
      <w:pPr>
        <w:pStyle w:val="ListParagraph"/>
        <w:numPr>
          <w:ilvl w:val="0"/>
          <w:numId w:val="1"/>
        </w:numPr>
        <w:tabs>
          <w:tab w:pos="941" w:val="left" w:leader="none"/>
        </w:tabs>
        <w:spacing w:line="240" w:lineRule="auto" w:before="39" w:after="0"/>
        <w:ind w:left="940" w:right="0" w:hanging="361"/>
        <w:jc w:val="left"/>
        <w:rPr>
          <w:sz w:val="22"/>
        </w:rPr>
      </w:pPr>
      <w:r>
        <w:rPr>
          <w:sz w:val="22"/>
        </w:rPr>
        <w:t>Money</w:t>
      </w:r>
      <w:r>
        <w:rPr>
          <w:spacing w:val="-4"/>
          <w:sz w:val="22"/>
        </w:rPr>
        <w:t> </w:t>
      </w:r>
      <w:r>
        <w:rPr>
          <w:spacing w:val="-3"/>
          <w:sz w:val="22"/>
        </w:rPr>
        <w:t>laundering</w:t>
      </w:r>
    </w:p>
    <w:p>
      <w:pPr>
        <w:pStyle w:val="ListParagraph"/>
        <w:numPr>
          <w:ilvl w:val="0"/>
          <w:numId w:val="1"/>
        </w:numPr>
        <w:tabs>
          <w:tab w:pos="941" w:val="left" w:leader="none"/>
        </w:tabs>
        <w:spacing w:line="240" w:lineRule="auto" w:before="43" w:after="0"/>
        <w:ind w:left="940" w:right="0" w:hanging="361"/>
        <w:jc w:val="left"/>
        <w:rPr>
          <w:sz w:val="22"/>
        </w:rPr>
      </w:pPr>
      <w:r>
        <w:rPr>
          <w:sz w:val="22"/>
        </w:rPr>
        <w:t>Unauthorized release of confidential</w:t>
      </w:r>
      <w:r>
        <w:rPr>
          <w:spacing w:val="-15"/>
          <w:sz w:val="22"/>
        </w:rPr>
        <w:t> </w:t>
      </w:r>
      <w:r>
        <w:rPr>
          <w:sz w:val="22"/>
        </w:rPr>
        <w:t>information</w:t>
      </w:r>
    </w:p>
    <w:p>
      <w:pPr>
        <w:pStyle w:val="ListParagraph"/>
        <w:numPr>
          <w:ilvl w:val="0"/>
          <w:numId w:val="1"/>
        </w:numPr>
        <w:tabs>
          <w:tab w:pos="941" w:val="left" w:leader="none"/>
        </w:tabs>
        <w:spacing w:line="273" w:lineRule="auto" w:before="39" w:after="0"/>
        <w:ind w:left="940" w:right="191" w:hanging="360"/>
        <w:jc w:val="left"/>
        <w:rPr>
          <w:sz w:val="22"/>
        </w:rPr>
      </w:pPr>
      <w:r>
        <w:rPr>
          <w:sz w:val="22"/>
        </w:rPr>
        <w:t>Employment</w:t>
      </w:r>
      <w:r>
        <w:rPr>
          <w:spacing w:val="-6"/>
          <w:sz w:val="22"/>
        </w:rPr>
        <w:t> </w:t>
      </w:r>
      <w:r>
        <w:rPr>
          <w:sz w:val="22"/>
        </w:rPr>
        <w:t>of</w:t>
      </w:r>
      <w:r>
        <w:rPr>
          <w:spacing w:val="-5"/>
          <w:sz w:val="22"/>
        </w:rPr>
        <w:t> </w:t>
      </w:r>
      <w:r>
        <w:rPr>
          <w:sz w:val="22"/>
        </w:rPr>
        <w:t>illegal</w:t>
      </w:r>
      <w:r>
        <w:rPr>
          <w:spacing w:val="-7"/>
          <w:sz w:val="22"/>
        </w:rPr>
        <w:t> </w:t>
      </w:r>
      <w:r>
        <w:rPr>
          <w:sz w:val="22"/>
        </w:rPr>
        <w:t>emigrant,</w:t>
      </w:r>
      <w:r>
        <w:rPr>
          <w:spacing w:val="-7"/>
          <w:sz w:val="22"/>
        </w:rPr>
        <w:t> </w:t>
      </w:r>
      <w:r>
        <w:rPr>
          <w:sz w:val="22"/>
        </w:rPr>
        <w:t>those</w:t>
      </w:r>
      <w:r>
        <w:rPr>
          <w:spacing w:val="-4"/>
          <w:sz w:val="22"/>
        </w:rPr>
        <w:t> </w:t>
      </w:r>
      <w:r>
        <w:rPr>
          <w:spacing w:val="-3"/>
          <w:sz w:val="22"/>
        </w:rPr>
        <w:t>working</w:t>
      </w:r>
      <w:r>
        <w:rPr>
          <w:spacing w:val="-10"/>
          <w:sz w:val="22"/>
        </w:rPr>
        <w:t> </w:t>
      </w:r>
      <w:r>
        <w:rPr>
          <w:sz w:val="22"/>
        </w:rPr>
        <w:t>under</w:t>
      </w:r>
      <w:r>
        <w:rPr>
          <w:spacing w:val="-6"/>
          <w:sz w:val="22"/>
        </w:rPr>
        <w:t> </w:t>
      </w:r>
      <w:r>
        <w:rPr>
          <w:sz w:val="22"/>
        </w:rPr>
        <w:t>an</w:t>
      </w:r>
      <w:r>
        <w:rPr>
          <w:spacing w:val="-7"/>
          <w:sz w:val="22"/>
        </w:rPr>
        <w:t> </w:t>
      </w:r>
      <w:r>
        <w:rPr>
          <w:sz w:val="22"/>
        </w:rPr>
        <w:t>assumed</w:t>
      </w:r>
      <w:r>
        <w:rPr>
          <w:spacing w:val="-7"/>
          <w:sz w:val="22"/>
        </w:rPr>
        <w:t> </w:t>
      </w:r>
      <w:r>
        <w:rPr>
          <w:sz w:val="22"/>
        </w:rPr>
        <w:t>name</w:t>
      </w:r>
      <w:r>
        <w:rPr>
          <w:spacing w:val="-6"/>
          <w:sz w:val="22"/>
        </w:rPr>
        <w:t> </w:t>
      </w:r>
      <w:r>
        <w:rPr>
          <w:sz w:val="22"/>
        </w:rPr>
        <w:t>or anyone unauthorized to work or carry on business </w:t>
      </w:r>
      <w:r>
        <w:rPr>
          <w:spacing w:val="-3"/>
          <w:sz w:val="22"/>
        </w:rPr>
        <w:t>in</w:t>
      </w:r>
      <w:r>
        <w:rPr>
          <w:spacing w:val="-35"/>
          <w:sz w:val="22"/>
        </w:rPr>
        <w:t> </w:t>
      </w:r>
      <w:r>
        <w:rPr>
          <w:sz w:val="22"/>
        </w:rPr>
        <w:t>Nigeria</w:t>
      </w:r>
    </w:p>
    <w:p>
      <w:pPr>
        <w:pStyle w:val="ListParagraph"/>
        <w:numPr>
          <w:ilvl w:val="0"/>
          <w:numId w:val="1"/>
        </w:numPr>
        <w:tabs>
          <w:tab w:pos="941" w:val="left" w:leader="none"/>
        </w:tabs>
        <w:spacing w:line="240" w:lineRule="auto" w:before="3" w:after="0"/>
        <w:ind w:left="940" w:right="0" w:hanging="361"/>
        <w:jc w:val="left"/>
        <w:rPr>
          <w:sz w:val="22"/>
        </w:rPr>
      </w:pPr>
      <w:r>
        <w:rPr>
          <w:sz w:val="22"/>
        </w:rPr>
        <w:t>Tax</w:t>
      </w:r>
      <w:r>
        <w:rPr>
          <w:spacing w:val="-5"/>
          <w:sz w:val="22"/>
        </w:rPr>
        <w:t> </w:t>
      </w:r>
      <w:r>
        <w:rPr>
          <w:sz w:val="22"/>
        </w:rPr>
        <w:t>evasion</w:t>
      </w:r>
    </w:p>
    <w:p>
      <w:pPr>
        <w:spacing w:after="0" w:line="240" w:lineRule="auto"/>
        <w:jc w:val="left"/>
        <w:rPr>
          <w:sz w:val="22"/>
        </w:rPr>
        <w:sectPr>
          <w:headerReference w:type="default" r:id="rId5"/>
          <w:type w:val="continuous"/>
          <w:pgSz w:w="11920" w:h="16850"/>
          <w:pgMar w:header="189" w:top="1320" w:bottom="280" w:left="1220" w:right="1320"/>
        </w:sectPr>
      </w:pPr>
    </w:p>
    <w:p>
      <w:pPr>
        <w:pStyle w:val="ListParagraph"/>
        <w:numPr>
          <w:ilvl w:val="0"/>
          <w:numId w:val="1"/>
        </w:numPr>
        <w:tabs>
          <w:tab w:pos="1018" w:val="left" w:leader="none"/>
        </w:tabs>
        <w:spacing w:line="240" w:lineRule="auto" w:before="93" w:after="0"/>
        <w:ind w:left="1017" w:right="0" w:hanging="438"/>
        <w:jc w:val="left"/>
        <w:rPr>
          <w:sz w:val="22"/>
        </w:rPr>
      </w:pPr>
      <w:r>
        <w:rPr>
          <w:sz w:val="22"/>
        </w:rPr>
        <w:t>Conflict of</w:t>
      </w:r>
      <w:r>
        <w:rPr>
          <w:spacing w:val="-3"/>
          <w:sz w:val="22"/>
        </w:rPr>
        <w:t> </w:t>
      </w:r>
      <w:r>
        <w:rPr>
          <w:sz w:val="22"/>
        </w:rPr>
        <w:t>interest</w:t>
      </w:r>
    </w:p>
    <w:p>
      <w:pPr>
        <w:pStyle w:val="BodyText"/>
        <w:rPr>
          <w:sz w:val="26"/>
        </w:rPr>
      </w:pPr>
    </w:p>
    <w:p>
      <w:pPr>
        <w:pStyle w:val="BodyText"/>
        <w:spacing w:before="5"/>
        <w:rPr>
          <w:sz w:val="38"/>
        </w:rPr>
      </w:pPr>
    </w:p>
    <w:p>
      <w:pPr>
        <w:pStyle w:val="Heading2"/>
      </w:pPr>
      <w:r>
        <w:rPr/>
        <w:t>The Organization should be Responsible for:-</w:t>
      </w:r>
    </w:p>
    <w:p>
      <w:pPr>
        <w:pStyle w:val="ListParagraph"/>
        <w:numPr>
          <w:ilvl w:val="0"/>
          <w:numId w:val="2"/>
        </w:numPr>
        <w:tabs>
          <w:tab w:pos="940" w:val="left" w:leader="none"/>
          <w:tab w:pos="941" w:val="left" w:leader="none"/>
        </w:tabs>
        <w:spacing w:line="240" w:lineRule="auto" w:before="239" w:after="0"/>
        <w:ind w:left="940" w:right="0" w:hanging="361"/>
        <w:jc w:val="left"/>
        <w:rPr>
          <w:rFonts w:ascii="Symbol" w:hAnsi="Symbol"/>
          <w:sz w:val="24"/>
        </w:rPr>
      </w:pPr>
      <w:r>
        <w:rPr>
          <w:sz w:val="24"/>
        </w:rPr>
        <w:t>Developing and maintaining effective controls to prevent</w:t>
      </w:r>
      <w:r>
        <w:rPr>
          <w:spacing w:val="-34"/>
          <w:sz w:val="24"/>
        </w:rPr>
        <w:t> </w:t>
      </w:r>
      <w:r>
        <w:rPr>
          <w:sz w:val="24"/>
        </w:rPr>
        <w:t>fraud</w:t>
      </w:r>
    </w:p>
    <w:p>
      <w:pPr>
        <w:pStyle w:val="ListParagraph"/>
        <w:numPr>
          <w:ilvl w:val="0"/>
          <w:numId w:val="2"/>
        </w:numPr>
        <w:tabs>
          <w:tab w:pos="940" w:val="left" w:leader="none"/>
          <w:tab w:pos="941" w:val="left" w:leader="none"/>
        </w:tabs>
        <w:spacing w:line="240" w:lineRule="auto" w:before="198" w:after="0"/>
        <w:ind w:left="940" w:right="0" w:hanging="361"/>
        <w:jc w:val="left"/>
        <w:rPr>
          <w:rFonts w:ascii="Symbol" w:hAnsi="Symbol"/>
          <w:sz w:val="24"/>
        </w:rPr>
      </w:pPr>
      <w:r>
        <w:rPr>
          <w:sz w:val="24"/>
        </w:rPr>
        <w:t>Carrying out vigorous and prompt investigations if fraud</w:t>
      </w:r>
      <w:r>
        <w:rPr>
          <w:spacing w:val="-39"/>
          <w:sz w:val="24"/>
        </w:rPr>
        <w:t> </w:t>
      </w:r>
      <w:r>
        <w:rPr>
          <w:sz w:val="24"/>
        </w:rPr>
        <w:t>occurs</w:t>
      </w:r>
    </w:p>
    <w:p>
      <w:pPr>
        <w:pStyle w:val="ListParagraph"/>
        <w:numPr>
          <w:ilvl w:val="0"/>
          <w:numId w:val="2"/>
        </w:numPr>
        <w:tabs>
          <w:tab w:pos="940" w:val="left" w:leader="none"/>
          <w:tab w:pos="941" w:val="left" w:leader="none"/>
          <w:tab w:pos="1991" w:val="left" w:leader="none"/>
          <w:tab w:pos="3636" w:val="left" w:leader="none"/>
          <w:tab w:pos="4456" w:val="left" w:leader="none"/>
          <w:tab w:pos="5153" w:val="left" w:leader="none"/>
          <w:tab w:pos="5654" w:val="left" w:leader="none"/>
          <w:tab w:pos="7265" w:val="left" w:leader="none"/>
          <w:tab w:pos="8372" w:val="left" w:leader="none"/>
        </w:tabs>
        <w:spacing w:line="240" w:lineRule="auto" w:before="190" w:after="0"/>
        <w:ind w:left="940" w:right="123" w:hanging="360"/>
        <w:jc w:val="left"/>
        <w:rPr>
          <w:rFonts w:ascii="Symbol" w:hAnsi="Symbol"/>
          <w:sz w:val="24"/>
        </w:rPr>
      </w:pPr>
      <w:r>
        <w:rPr>
          <w:sz w:val="24"/>
        </w:rPr>
        <w:t>Taking</w:t>
        <w:tab/>
        <w:t>appropriate</w:t>
        <w:tab/>
        <w:t>legal</w:t>
        <w:tab/>
        <w:t>and</w:t>
        <w:tab/>
        <w:t>or</w:t>
        <w:tab/>
        <w:t>disciplinary</w:t>
        <w:tab/>
        <w:t>actions</w:t>
        <w:tab/>
      </w:r>
      <w:r>
        <w:rPr>
          <w:spacing w:val="-4"/>
          <w:sz w:val="24"/>
        </w:rPr>
        <w:t>against </w:t>
      </w:r>
      <w:r>
        <w:rPr>
          <w:sz w:val="24"/>
        </w:rPr>
        <w:t>perpetrators of</w:t>
      </w:r>
      <w:r>
        <w:rPr>
          <w:spacing w:val="-2"/>
          <w:sz w:val="24"/>
        </w:rPr>
        <w:t> </w:t>
      </w:r>
      <w:r>
        <w:rPr>
          <w:sz w:val="24"/>
        </w:rPr>
        <w:t>frauds</w:t>
      </w:r>
    </w:p>
    <w:p>
      <w:pPr>
        <w:pStyle w:val="ListParagraph"/>
        <w:numPr>
          <w:ilvl w:val="0"/>
          <w:numId w:val="2"/>
        </w:numPr>
        <w:tabs>
          <w:tab w:pos="940" w:val="left" w:leader="none"/>
          <w:tab w:pos="941" w:val="left" w:leader="none"/>
          <w:tab w:pos="1938" w:val="left" w:leader="none"/>
          <w:tab w:pos="3496" w:val="left" w:leader="none"/>
          <w:tab w:pos="4423" w:val="left" w:leader="none"/>
          <w:tab w:pos="5501" w:val="left" w:leader="none"/>
          <w:tab w:pos="7081" w:val="left" w:leader="none"/>
          <w:tab w:pos="7870" w:val="left" w:leader="none"/>
        </w:tabs>
        <w:spacing w:line="237" w:lineRule="auto" w:before="200" w:after="0"/>
        <w:ind w:left="940" w:right="127" w:hanging="360"/>
        <w:jc w:val="left"/>
        <w:rPr>
          <w:rFonts w:ascii="Symbol" w:hAnsi="Symbol"/>
          <w:sz w:val="24"/>
        </w:rPr>
      </w:pPr>
      <w:r>
        <w:rPr>
          <w:sz w:val="24"/>
        </w:rPr>
        <w:t>Taking</w:t>
        <w:tab/>
        <w:t>disciplinary</w:t>
        <w:tab/>
        <w:t>action</w:t>
        <w:tab/>
        <w:t>against</w:t>
        <w:tab/>
        <w:t>supervisors</w:t>
        <w:tab/>
        <w:t>were</w:t>
        <w:tab/>
      </w:r>
      <w:r>
        <w:rPr>
          <w:spacing w:val="-3"/>
          <w:sz w:val="24"/>
        </w:rPr>
        <w:t>supervisors </w:t>
      </w:r>
      <w:r>
        <w:rPr>
          <w:sz w:val="24"/>
        </w:rPr>
        <w:t>failure shave contributed to the commission of</w:t>
      </w:r>
      <w:r>
        <w:rPr>
          <w:spacing w:val="-23"/>
          <w:sz w:val="24"/>
        </w:rPr>
        <w:t> </w:t>
      </w:r>
      <w:r>
        <w:rPr>
          <w:sz w:val="24"/>
        </w:rPr>
        <w:t>fraud</w:t>
      </w:r>
    </w:p>
    <w:p>
      <w:pPr>
        <w:pStyle w:val="BodyText"/>
        <w:rPr>
          <w:sz w:val="28"/>
        </w:rPr>
      </w:pPr>
    </w:p>
    <w:p>
      <w:pPr>
        <w:pStyle w:val="BodyText"/>
        <w:spacing w:before="2"/>
        <w:rPr>
          <w:sz w:val="29"/>
        </w:rPr>
      </w:pPr>
    </w:p>
    <w:p>
      <w:pPr>
        <w:spacing w:before="0"/>
        <w:ind w:left="220" w:right="0" w:firstLine="0"/>
        <w:jc w:val="left"/>
        <w:rPr>
          <w:b/>
          <w:sz w:val="24"/>
        </w:rPr>
      </w:pPr>
      <w:r>
        <w:rPr>
          <w:b/>
          <w:sz w:val="24"/>
        </w:rPr>
        <w:t>Directors Responsibilities:</w:t>
      </w:r>
    </w:p>
    <w:p>
      <w:pPr>
        <w:pStyle w:val="ListParagraph"/>
        <w:numPr>
          <w:ilvl w:val="0"/>
          <w:numId w:val="2"/>
        </w:numPr>
        <w:tabs>
          <w:tab w:pos="940" w:val="left" w:leader="none"/>
          <w:tab w:pos="941" w:val="left" w:leader="none"/>
        </w:tabs>
        <w:spacing w:line="240" w:lineRule="auto" w:before="198" w:after="0"/>
        <w:ind w:left="940" w:right="0" w:hanging="361"/>
        <w:jc w:val="left"/>
        <w:rPr>
          <w:rFonts w:ascii="Symbol" w:hAnsi="Symbol"/>
          <w:sz w:val="24"/>
        </w:rPr>
      </w:pPr>
      <w:r>
        <w:rPr>
          <w:sz w:val="24"/>
        </w:rPr>
        <w:t>Establishment, monitoring, maintenance and review of this</w:t>
      </w:r>
      <w:r>
        <w:rPr>
          <w:spacing w:val="-47"/>
          <w:sz w:val="24"/>
        </w:rPr>
        <w:t> </w:t>
      </w:r>
      <w:r>
        <w:rPr>
          <w:sz w:val="24"/>
        </w:rPr>
        <w:t>policy</w:t>
      </w:r>
    </w:p>
    <w:p>
      <w:pPr>
        <w:pStyle w:val="ListParagraph"/>
        <w:numPr>
          <w:ilvl w:val="0"/>
          <w:numId w:val="2"/>
        </w:numPr>
        <w:tabs>
          <w:tab w:pos="941" w:val="left" w:leader="none"/>
        </w:tabs>
        <w:spacing w:line="240" w:lineRule="auto" w:before="195" w:after="0"/>
        <w:ind w:left="940" w:right="113" w:hanging="360"/>
        <w:jc w:val="both"/>
        <w:rPr>
          <w:rFonts w:ascii="Symbol" w:hAnsi="Symbol"/>
          <w:sz w:val="24"/>
        </w:rPr>
      </w:pPr>
      <w:r>
        <w:rPr>
          <w:sz w:val="24"/>
        </w:rPr>
        <w:t>Satisfying themselves that the </w:t>
      </w:r>
      <w:r>
        <w:rPr>
          <w:rFonts w:ascii="Calibri" w:hAnsi="Calibri"/>
          <w:b/>
          <w:sz w:val="22"/>
        </w:rPr>
        <w:t>MIDAS UPSTREAM SERVICES LIMITED </w:t>
      </w:r>
      <w:r>
        <w:rPr>
          <w:sz w:val="24"/>
        </w:rPr>
        <w:t>business is conducted in accordance with national and international laws, contractual</w:t>
      </w:r>
      <w:r>
        <w:rPr>
          <w:spacing w:val="-17"/>
          <w:sz w:val="24"/>
        </w:rPr>
        <w:t> </w:t>
      </w:r>
      <w:r>
        <w:rPr>
          <w:sz w:val="24"/>
        </w:rPr>
        <w:t>requirement,</w:t>
      </w:r>
      <w:r>
        <w:rPr>
          <w:spacing w:val="-15"/>
          <w:sz w:val="24"/>
        </w:rPr>
        <w:t> </w:t>
      </w:r>
      <w:r>
        <w:rPr>
          <w:sz w:val="24"/>
        </w:rPr>
        <w:t>regulations</w:t>
      </w:r>
      <w:r>
        <w:rPr>
          <w:spacing w:val="-12"/>
          <w:sz w:val="24"/>
        </w:rPr>
        <w:t> </w:t>
      </w:r>
      <w:r>
        <w:rPr>
          <w:sz w:val="24"/>
        </w:rPr>
        <w:t>and</w:t>
      </w:r>
      <w:r>
        <w:rPr>
          <w:spacing w:val="-13"/>
          <w:sz w:val="24"/>
        </w:rPr>
        <w:t> </w:t>
      </w:r>
      <w:r>
        <w:rPr>
          <w:sz w:val="24"/>
        </w:rPr>
        <w:t>memorandum</w:t>
      </w:r>
      <w:r>
        <w:rPr>
          <w:spacing w:val="-13"/>
          <w:sz w:val="24"/>
        </w:rPr>
        <w:t> </w:t>
      </w:r>
      <w:r>
        <w:rPr>
          <w:sz w:val="24"/>
        </w:rPr>
        <w:t>and</w:t>
      </w:r>
      <w:r>
        <w:rPr>
          <w:spacing w:val="-13"/>
          <w:sz w:val="24"/>
        </w:rPr>
        <w:t> </w:t>
      </w:r>
      <w:r>
        <w:rPr>
          <w:sz w:val="24"/>
        </w:rPr>
        <w:t>article</w:t>
      </w:r>
      <w:r>
        <w:rPr>
          <w:spacing w:val="-14"/>
          <w:sz w:val="24"/>
        </w:rPr>
        <w:t> </w:t>
      </w:r>
      <w:r>
        <w:rPr>
          <w:sz w:val="24"/>
        </w:rPr>
        <w:t>of association</w:t>
      </w:r>
    </w:p>
    <w:p>
      <w:pPr>
        <w:pStyle w:val="ListParagraph"/>
        <w:numPr>
          <w:ilvl w:val="0"/>
          <w:numId w:val="2"/>
        </w:numPr>
        <w:tabs>
          <w:tab w:pos="940" w:val="left" w:leader="none"/>
          <w:tab w:pos="941" w:val="left" w:leader="none"/>
        </w:tabs>
        <w:spacing w:line="240" w:lineRule="auto" w:before="198" w:after="0"/>
        <w:ind w:left="940" w:right="635" w:hanging="360"/>
        <w:jc w:val="left"/>
        <w:rPr>
          <w:rFonts w:ascii="Symbol" w:hAnsi="Symbol"/>
          <w:sz w:val="24"/>
        </w:rPr>
      </w:pPr>
      <w:r>
        <w:rPr>
          <w:sz w:val="24"/>
        </w:rPr>
        <w:t>Keeping themselves informed about all aspect of the work of</w:t>
      </w:r>
      <w:r>
        <w:rPr>
          <w:spacing w:val="-53"/>
          <w:sz w:val="24"/>
        </w:rPr>
        <w:t> </w:t>
      </w:r>
      <w:r>
        <w:rPr>
          <w:sz w:val="24"/>
        </w:rPr>
        <w:t>the organization</w:t>
      </w:r>
    </w:p>
    <w:p>
      <w:pPr>
        <w:pStyle w:val="ListParagraph"/>
        <w:numPr>
          <w:ilvl w:val="0"/>
          <w:numId w:val="2"/>
        </w:numPr>
        <w:tabs>
          <w:tab w:pos="940" w:val="left" w:leader="none"/>
          <w:tab w:pos="941" w:val="left" w:leader="none"/>
        </w:tabs>
        <w:spacing w:line="240" w:lineRule="auto" w:before="197" w:after="0"/>
        <w:ind w:left="940" w:right="0" w:hanging="361"/>
        <w:jc w:val="left"/>
        <w:rPr>
          <w:rFonts w:ascii="Symbol" w:hAnsi="Symbol"/>
          <w:sz w:val="24"/>
        </w:rPr>
      </w:pPr>
      <w:r>
        <w:rPr>
          <w:sz w:val="24"/>
        </w:rPr>
        <w:t>Submitting annual accounts for independent</w:t>
      </w:r>
      <w:r>
        <w:rPr>
          <w:spacing w:val="-21"/>
          <w:sz w:val="24"/>
        </w:rPr>
        <w:t> </w:t>
      </w:r>
      <w:r>
        <w:rPr>
          <w:sz w:val="24"/>
        </w:rPr>
        <w:t>examination</w:t>
      </w:r>
    </w:p>
    <w:p>
      <w:pPr>
        <w:pStyle w:val="ListParagraph"/>
        <w:numPr>
          <w:ilvl w:val="0"/>
          <w:numId w:val="2"/>
        </w:numPr>
        <w:tabs>
          <w:tab w:pos="940" w:val="left" w:leader="none"/>
          <w:tab w:pos="941" w:val="left" w:leader="none"/>
        </w:tabs>
        <w:spacing w:line="240" w:lineRule="auto" w:before="198" w:after="0"/>
        <w:ind w:left="940" w:right="0" w:hanging="361"/>
        <w:jc w:val="left"/>
        <w:rPr>
          <w:rFonts w:ascii="Symbol" w:hAnsi="Symbol"/>
          <w:sz w:val="24"/>
        </w:rPr>
      </w:pPr>
      <w:r>
        <w:rPr>
          <w:sz w:val="24"/>
        </w:rPr>
        <w:t>Holding staff responsible through reports and</w:t>
      </w:r>
      <w:r>
        <w:rPr>
          <w:spacing w:val="-21"/>
          <w:sz w:val="24"/>
        </w:rPr>
        <w:t> </w:t>
      </w:r>
      <w:r>
        <w:rPr>
          <w:sz w:val="24"/>
        </w:rPr>
        <w:t>questions</w:t>
      </w:r>
    </w:p>
    <w:p>
      <w:pPr>
        <w:pStyle w:val="BodyText"/>
        <w:rPr>
          <w:sz w:val="28"/>
        </w:rPr>
      </w:pPr>
    </w:p>
    <w:p>
      <w:pPr>
        <w:pStyle w:val="BodyText"/>
        <w:spacing w:before="2"/>
        <w:rPr>
          <w:sz w:val="32"/>
        </w:rPr>
      </w:pPr>
    </w:p>
    <w:p>
      <w:pPr>
        <w:spacing w:before="0"/>
        <w:ind w:left="220" w:right="0" w:firstLine="0"/>
        <w:jc w:val="left"/>
        <w:rPr>
          <w:b/>
          <w:sz w:val="24"/>
        </w:rPr>
      </w:pPr>
      <w:r>
        <w:rPr>
          <w:b/>
          <w:sz w:val="24"/>
        </w:rPr>
        <w:t>What is Your Role?</w:t>
      </w:r>
    </w:p>
    <w:p>
      <w:pPr>
        <w:pStyle w:val="BodyText"/>
        <w:spacing w:line="276" w:lineRule="auto" w:before="240"/>
        <w:ind w:left="220" w:right="85"/>
      </w:pPr>
      <w:r>
        <w:rPr/>
        <w:t>All persons covered by this policy have a role to play in preventing, detecting and reporting fraud.</w:t>
      </w:r>
    </w:p>
    <w:p>
      <w:pPr>
        <w:pStyle w:val="BodyText"/>
        <w:spacing w:before="196"/>
        <w:ind w:left="220"/>
      </w:pPr>
      <w:r>
        <w:rPr/>
        <w:t>You MUST:</w:t>
      </w:r>
    </w:p>
    <w:p>
      <w:pPr>
        <w:pStyle w:val="BodyText"/>
        <w:spacing w:before="1"/>
        <w:rPr>
          <w:sz w:val="20"/>
        </w:rPr>
      </w:pPr>
    </w:p>
    <w:p>
      <w:pPr>
        <w:pStyle w:val="ListParagraph"/>
        <w:numPr>
          <w:ilvl w:val="0"/>
          <w:numId w:val="3"/>
        </w:numPr>
        <w:tabs>
          <w:tab w:pos="941" w:val="left" w:leader="none"/>
        </w:tabs>
        <w:spacing w:line="240" w:lineRule="auto" w:before="0" w:after="0"/>
        <w:ind w:left="940" w:right="0" w:hanging="361"/>
        <w:jc w:val="left"/>
        <w:rPr>
          <w:sz w:val="22"/>
        </w:rPr>
      </w:pPr>
      <w:r>
        <w:rPr>
          <w:sz w:val="22"/>
        </w:rPr>
        <w:t>Work </w:t>
      </w:r>
      <w:r>
        <w:rPr>
          <w:spacing w:val="-3"/>
          <w:sz w:val="22"/>
        </w:rPr>
        <w:t>in </w:t>
      </w:r>
      <w:r>
        <w:rPr>
          <w:sz w:val="22"/>
        </w:rPr>
        <w:t>such a way as to prevent</w:t>
      </w:r>
      <w:r>
        <w:rPr>
          <w:spacing w:val="-14"/>
          <w:sz w:val="22"/>
        </w:rPr>
        <w:t> </w:t>
      </w:r>
      <w:r>
        <w:rPr>
          <w:sz w:val="22"/>
        </w:rPr>
        <w:t>fraud.</w:t>
      </w:r>
    </w:p>
    <w:p>
      <w:pPr>
        <w:pStyle w:val="ListParagraph"/>
        <w:numPr>
          <w:ilvl w:val="0"/>
          <w:numId w:val="3"/>
        </w:numPr>
        <w:tabs>
          <w:tab w:pos="941" w:val="left" w:leader="none"/>
        </w:tabs>
        <w:spacing w:line="276" w:lineRule="auto" w:before="37" w:after="0"/>
        <w:ind w:left="940" w:right="210" w:hanging="360"/>
        <w:jc w:val="both"/>
        <w:rPr>
          <w:sz w:val="22"/>
        </w:rPr>
      </w:pPr>
      <w:r>
        <w:rPr>
          <w:sz w:val="22"/>
        </w:rPr>
        <w:t>Immediately</w:t>
      </w:r>
      <w:r>
        <w:rPr>
          <w:spacing w:val="-8"/>
          <w:sz w:val="22"/>
        </w:rPr>
        <w:t> </w:t>
      </w:r>
      <w:r>
        <w:rPr>
          <w:sz w:val="22"/>
        </w:rPr>
        <w:t>report</w:t>
      </w:r>
      <w:r>
        <w:rPr>
          <w:spacing w:val="-6"/>
          <w:sz w:val="22"/>
        </w:rPr>
        <w:t> </w:t>
      </w:r>
      <w:r>
        <w:rPr>
          <w:sz w:val="22"/>
        </w:rPr>
        <w:t>any</w:t>
      </w:r>
      <w:r>
        <w:rPr>
          <w:spacing w:val="-7"/>
          <w:sz w:val="22"/>
        </w:rPr>
        <w:t> </w:t>
      </w:r>
      <w:r>
        <w:rPr>
          <w:sz w:val="22"/>
        </w:rPr>
        <w:t>suspicion</w:t>
      </w:r>
      <w:r>
        <w:rPr>
          <w:spacing w:val="-9"/>
          <w:sz w:val="22"/>
        </w:rPr>
        <w:t> </w:t>
      </w:r>
      <w:r>
        <w:rPr>
          <w:sz w:val="22"/>
        </w:rPr>
        <w:t>of</w:t>
      </w:r>
      <w:r>
        <w:rPr>
          <w:spacing w:val="-6"/>
          <w:sz w:val="22"/>
        </w:rPr>
        <w:t> </w:t>
      </w:r>
      <w:r>
        <w:rPr>
          <w:sz w:val="22"/>
        </w:rPr>
        <w:t>fraud</w:t>
      </w:r>
      <w:r>
        <w:rPr>
          <w:spacing w:val="-6"/>
          <w:sz w:val="22"/>
        </w:rPr>
        <w:t> </w:t>
      </w:r>
      <w:r>
        <w:rPr>
          <w:sz w:val="22"/>
        </w:rPr>
        <w:t>to</w:t>
      </w:r>
      <w:r>
        <w:rPr>
          <w:spacing w:val="-6"/>
          <w:sz w:val="22"/>
        </w:rPr>
        <w:t> </w:t>
      </w:r>
      <w:r>
        <w:rPr>
          <w:sz w:val="22"/>
        </w:rPr>
        <w:t>the</w:t>
      </w:r>
      <w:r>
        <w:rPr>
          <w:spacing w:val="-7"/>
          <w:sz w:val="22"/>
        </w:rPr>
        <w:t> </w:t>
      </w:r>
      <w:r>
        <w:rPr>
          <w:sz w:val="22"/>
        </w:rPr>
        <w:t>Managing</w:t>
      </w:r>
      <w:r>
        <w:rPr>
          <w:spacing w:val="-8"/>
          <w:sz w:val="22"/>
        </w:rPr>
        <w:t> </w:t>
      </w:r>
      <w:r>
        <w:rPr>
          <w:sz w:val="22"/>
        </w:rPr>
        <w:t>Director</w:t>
      </w:r>
      <w:r>
        <w:rPr>
          <w:spacing w:val="-6"/>
          <w:sz w:val="22"/>
        </w:rPr>
        <w:t> </w:t>
      </w:r>
      <w:r>
        <w:rPr>
          <w:sz w:val="22"/>
        </w:rPr>
        <w:t>or</w:t>
      </w:r>
      <w:r>
        <w:rPr>
          <w:spacing w:val="-7"/>
          <w:sz w:val="22"/>
        </w:rPr>
        <w:t> </w:t>
      </w:r>
      <w:r>
        <w:rPr>
          <w:sz w:val="22"/>
        </w:rPr>
        <w:t>any Senior</w:t>
      </w:r>
      <w:r>
        <w:rPr>
          <w:spacing w:val="-5"/>
          <w:sz w:val="22"/>
        </w:rPr>
        <w:t> </w:t>
      </w:r>
      <w:r>
        <w:rPr>
          <w:sz w:val="22"/>
        </w:rPr>
        <w:t>manager</w:t>
      </w:r>
    </w:p>
    <w:p>
      <w:pPr>
        <w:pStyle w:val="BodyText"/>
        <w:spacing w:before="199"/>
        <w:ind w:left="220"/>
      </w:pPr>
      <w:r>
        <w:rPr/>
        <w:t>You Should NOT:</w:t>
      </w:r>
    </w:p>
    <w:p>
      <w:pPr>
        <w:pStyle w:val="BodyText"/>
        <w:spacing w:before="10"/>
        <w:rPr>
          <w:sz w:val="19"/>
        </w:rPr>
      </w:pPr>
    </w:p>
    <w:p>
      <w:pPr>
        <w:pStyle w:val="ListParagraph"/>
        <w:numPr>
          <w:ilvl w:val="0"/>
          <w:numId w:val="3"/>
        </w:numPr>
        <w:tabs>
          <w:tab w:pos="941" w:val="left" w:leader="none"/>
        </w:tabs>
        <w:spacing w:line="240" w:lineRule="auto" w:before="0" w:after="0"/>
        <w:ind w:left="940" w:right="0" w:hanging="361"/>
        <w:jc w:val="left"/>
        <w:rPr>
          <w:sz w:val="22"/>
        </w:rPr>
      </w:pPr>
      <w:r>
        <w:rPr>
          <w:sz w:val="22"/>
        </w:rPr>
        <w:t>Confront the suspect,</w:t>
      </w:r>
      <w:r>
        <w:rPr>
          <w:spacing w:val="-9"/>
          <w:sz w:val="22"/>
        </w:rPr>
        <w:t> </w:t>
      </w:r>
      <w:r>
        <w:rPr>
          <w:sz w:val="22"/>
        </w:rPr>
        <w:t>or</w:t>
      </w:r>
    </w:p>
    <w:p>
      <w:pPr>
        <w:pStyle w:val="ListParagraph"/>
        <w:numPr>
          <w:ilvl w:val="0"/>
          <w:numId w:val="3"/>
        </w:numPr>
        <w:tabs>
          <w:tab w:pos="941" w:val="left" w:leader="none"/>
        </w:tabs>
        <w:spacing w:line="240" w:lineRule="auto" w:before="40" w:after="0"/>
        <w:ind w:left="940" w:right="0" w:hanging="361"/>
        <w:jc w:val="left"/>
        <w:rPr>
          <w:sz w:val="22"/>
        </w:rPr>
      </w:pPr>
      <w:r>
        <w:rPr>
          <w:sz w:val="22"/>
        </w:rPr>
        <w:t>Discuss the suspicion more </w:t>
      </w:r>
      <w:r>
        <w:rPr>
          <w:spacing w:val="-3"/>
          <w:sz w:val="22"/>
        </w:rPr>
        <w:t>widely,</w:t>
      </w:r>
      <w:r>
        <w:rPr>
          <w:spacing w:val="-20"/>
          <w:sz w:val="22"/>
        </w:rPr>
        <w:t> </w:t>
      </w:r>
      <w:r>
        <w:rPr>
          <w:sz w:val="22"/>
        </w:rPr>
        <w:t>or</w:t>
      </w:r>
    </w:p>
    <w:p>
      <w:pPr>
        <w:pStyle w:val="ListParagraph"/>
        <w:numPr>
          <w:ilvl w:val="0"/>
          <w:numId w:val="3"/>
        </w:numPr>
        <w:tabs>
          <w:tab w:pos="941" w:val="left" w:leader="none"/>
        </w:tabs>
        <w:spacing w:line="240" w:lineRule="auto" w:before="37" w:after="0"/>
        <w:ind w:left="940" w:right="0" w:hanging="361"/>
        <w:jc w:val="left"/>
        <w:rPr>
          <w:sz w:val="22"/>
        </w:rPr>
      </w:pPr>
      <w:r>
        <w:rPr>
          <w:sz w:val="22"/>
        </w:rPr>
        <w:t>Begin any investigation that may result </w:t>
      </w:r>
      <w:r>
        <w:rPr>
          <w:spacing w:val="-3"/>
          <w:sz w:val="22"/>
        </w:rPr>
        <w:t>in </w:t>
      </w:r>
      <w:r>
        <w:rPr>
          <w:sz w:val="22"/>
        </w:rPr>
        <w:t>loss of</w:t>
      </w:r>
      <w:r>
        <w:rPr>
          <w:spacing w:val="-30"/>
          <w:sz w:val="22"/>
        </w:rPr>
        <w:t> </w:t>
      </w:r>
      <w:r>
        <w:rPr>
          <w:sz w:val="22"/>
        </w:rPr>
        <w:t>evidence</w:t>
      </w:r>
    </w:p>
    <w:p>
      <w:pPr>
        <w:spacing w:after="0" w:line="240" w:lineRule="auto"/>
        <w:jc w:val="left"/>
        <w:rPr>
          <w:sz w:val="22"/>
        </w:rPr>
        <w:sectPr>
          <w:pgSz w:w="11920" w:h="16850"/>
          <w:pgMar w:header="189" w:footer="0" w:top="1320" w:bottom="280" w:left="1220" w:right="1320"/>
        </w:sectPr>
      </w:pPr>
    </w:p>
    <w:p>
      <w:pPr>
        <w:pStyle w:val="BodyText"/>
        <w:spacing w:line="278" w:lineRule="auto" w:before="91"/>
        <w:ind w:left="220" w:right="119"/>
        <w:jc w:val="both"/>
      </w:pPr>
      <w:r>
        <w:rPr/>
        <w:t>Employees have a statutory duty to report suspicion of money laundering or knowledge of unlawful funds immediately to the Managing Director.</w:t>
      </w:r>
    </w:p>
    <w:p>
      <w:pPr>
        <w:pStyle w:val="BodyText"/>
        <w:rPr>
          <w:sz w:val="26"/>
        </w:rPr>
      </w:pPr>
    </w:p>
    <w:p>
      <w:pPr>
        <w:pStyle w:val="BodyText"/>
        <w:spacing w:before="7"/>
        <w:rPr>
          <w:sz w:val="34"/>
        </w:rPr>
      </w:pPr>
    </w:p>
    <w:p>
      <w:pPr>
        <w:pStyle w:val="Heading2"/>
        <w:jc w:val="both"/>
      </w:pPr>
      <w:r>
        <w:rPr/>
        <w:t>Key Procedure for the Prevention of Fraud, Malpractice, etc</w:t>
      </w:r>
    </w:p>
    <w:p>
      <w:pPr>
        <w:pStyle w:val="ListParagraph"/>
        <w:numPr>
          <w:ilvl w:val="0"/>
          <w:numId w:val="2"/>
        </w:numPr>
        <w:tabs>
          <w:tab w:pos="941" w:val="left" w:leader="none"/>
        </w:tabs>
        <w:spacing w:line="273" w:lineRule="auto" w:before="242" w:after="0"/>
        <w:ind w:left="940" w:right="115" w:hanging="360"/>
        <w:jc w:val="both"/>
        <w:rPr>
          <w:rFonts w:ascii="Symbol" w:hAnsi="Symbol"/>
          <w:sz w:val="24"/>
        </w:rPr>
      </w:pPr>
      <w:r>
        <w:rPr>
          <w:sz w:val="24"/>
        </w:rPr>
        <w:t>The competence and integrity of individual staff members </w:t>
      </w:r>
      <w:r>
        <w:rPr>
          <w:spacing w:val="-3"/>
          <w:sz w:val="24"/>
        </w:rPr>
        <w:t>and </w:t>
      </w:r>
      <w:r>
        <w:rPr>
          <w:sz w:val="24"/>
        </w:rPr>
        <w:t>directors is our primary safeguard, and must be recognized and establish before and during</w:t>
      </w:r>
      <w:r>
        <w:rPr>
          <w:spacing w:val="-17"/>
          <w:sz w:val="24"/>
        </w:rPr>
        <w:t> </w:t>
      </w:r>
      <w:r>
        <w:rPr>
          <w:sz w:val="24"/>
        </w:rPr>
        <w:t>employment.</w:t>
      </w:r>
    </w:p>
    <w:p>
      <w:pPr>
        <w:pStyle w:val="ListParagraph"/>
        <w:numPr>
          <w:ilvl w:val="0"/>
          <w:numId w:val="2"/>
        </w:numPr>
        <w:tabs>
          <w:tab w:pos="941" w:val="left" w:leader="none"/>
        </w:tabs>
        <w:spacing w:line="271" w:lineRule="auto" w:before="202" w:after="0"/>
        <w:ind w:left="938" w:right="129" w:hanging="358"/>
        <w:jc w:val="both"/>
        <w:rPr>
          <w:rFonts w:ascii="Symbol" w:hAnsi="Symbol"/>
          <w:sz w:val="24"/>
        </w:rPr>
      </w:pPr>
      <w:r>
        <w:rPr>
          <w:sz w:val="24"/>
        </w:rPr>
        <w:t>All cheques must be signed by authorized signatories to the Company’s account(s) after going through the approval</w:t>
      </w:r>
      <w:r>
        <w:rPr>
          <w:spacing w:val="-31"/>
          <w:sz w:val="24"/>
        </w:rPr>
        <w:t> </w:t>
      </w:r>
      <w:r>
        <w:rPr>
          <w:sz w:val="24"/>
        </w:rPr>
        <w:t>process.</w:t>
      </w:r>
    </w:p>
    <w:p>
      <w:pPr>
        <w:pStyle w:val="ListParagraph"/>
        <w:numPr>
          <w:ilvl w:val="0"/>
          <w:numId w:val="2"/>
        </w:numPr>
        <w:tabs>
          <w:tab w:pos="941" w:val="left" w:leader="none"/>
        </w:tabs>
        <w:spacing w:line="276" w:lineRule="auto" w:before="205" w:after="0"/>
        <w:ind w:left="940" w:right="119" w:hanging="360"/>
        <w:jc w:val="both"/>
        <w:rPr>
          <w:rFonts w:ascii="Symbol" w:hAnsi="Symbol"/>
          <w:sz w:val="24"/>
        </w:rPr>
      </w:pPr>
      <w:r>
        <w:rPr>
          <w:sz w:val="24"/>
        </w:rPr>
        <w:t>All claims for payment must be checked and counter signed by the finance officer and General Manager, none of whom must have personal interest in the claim</w:t>
      </w:r>
      <w:r>
        <w:rPr>
          <w:spacing w:val="-19"/>
          <w:sz w:val="24"/>
        </w:rPr>
        <w:t> </w:t>
      </w:r>
      <w:r>
        <w:rPr>
          <w:sz w:val="24"/>
        </w:rPr>
        <w:t>concerned</w:t>
      </w:r>
    </w:p>
    <w:p>
      <w:pPr>
        <w:pStyle w:val="ListParagraph"/>
        <w:numPr>
          <w:ilvl w:val="0"/>
          <w:numId w:val="2"/>
        </w:numPr>
        <w:tabs>
          <w:tab w:pos="940" w:val="left" w:leader="none"/>
          <w:tab w:pos="941" w:val="left" w:leader="none"/>
        </w:tabs>
        <w:spacing w:line="240" w:lineRule="auto" w:before="198" w:after="0"/>
        <w:ind w:left="940" w:right="0" w:hanging="361"/>
        <w:jc w:val="left"/>
        <w:rPr>
          <w:rFonts w:ascii="Symbol" w:hAnsi="Symbol"/>
          <w:sz w:val="24"/>
        </w:rPr>
      </w:pPr>
      <w:r>
        <w:rPr>
          <w:sz w:val="24"/>
        </w:rPr>
        <w:t>All incomes must be paid in to the company’s bank</w:t>
      </w:r>
      <w:r>
        <w:rPr>
          <w:spacing w:val="-35"/>
          <w:sz w:val="24"/>
        </w:rPr>
        <w:t> </w:t>
      </w:r>
      <w:r>
        <w:rPr>
          <w:sz w:val="24"/>
        </w:rPr>
        <w:t>account(s)</w:t>
      </w:r>
    </w:p>
    <w:p>
      <w:pPr>
        <w:pStyle w:val="ListParagraph"/>
        <w:numPr>
          <w:ilvl w:val="0"/>
          <w:numId w:val="2"/>
        </w:numPr>
        <w:tabs>
          <w:tab w:pos="941" w:val="left" w:leader="none"/>
        </w:tabs>
        <w:spacing w:line="273" w:lineRule="auto" w:before="237" w:after="0"/>
        <w:ind w:left="940" w:right="119" w:hanging="360"/>
        <w:jc w:val="both"/>
        <w:rPr>
          <w:rFonts w:ascii="Symbol" w:hAnsi="Symbol"/>
          <w:sz w:val="24"/>
        </w:rPr>
      </w:pPr>
      <w:r>
        <w:rPr>
          <w:sz w:val="24"/>
        </w:rPr>
        <w:t>Work instructions must be fully followed at all times to ensure accountability</w:t>
      </w:r>
    </w:p>
    <w:p>
      <w:pPr>
        <w:spacing w:before="201"/>
        <w:ind w:left="220" w:right="0" w:firstLine="0"/>
        <w:jc w:val="both"/>
        <w:rPr>
          <w:sz w:val="22"/>
        </w:rPr>
      </w:pPr>
      <w:r>
        <w:rPr>
          <w:b/>
          <w:sz w:val="24"/>
        </w:rPr>
        <w:t>Following the Reporting of Suspected Fraud</w:t>
      </w:r>
      <w:r>
        <w:rPr>
          <w:sz w:val="22"/>
        </w:rPr>
        <w:t>:</w:t>
      </w:r>
    </w:p>
    <w:p>
      <w:pPr>
        <w:pStyle w:val="BodyText"/>
        <w:spacing w:line="273" w:lineRule="auto" w:before="240"/>
        <w:ind w:left="220" w:right="107"/>
        <w:jc w:val="both"/>
      </w:pPr>
      <w:r>
        <w:rPr/>
        <w:t>All</w:t>
      </w:r>
      <w:r>
        <w:rPr>
          <w:spacing w:val="-23"/>
        </w:rPr>
        <w:t> </w:t>
      </w:r>
      <w:r>
        <w:rPr/>
        <w:t>members</w:t>
      </w:r>
      <w:r>
        <w:rPr>
          <w:spacing w:val="-19"/>
        </w:rPr>
        <w:t> </w:t>
      </w:r>
      <w:r>
        <w:rPr/>
        <w:t>of</w:t>
      </w:r>
      <w:r>
        <w:rPr>
          <w:spacing w:val="-20"/>
        </w:rPr>
        <w:t> </w:t>
      </w:r>
      <w:r>
        <w:rPr/>
        <w:t>the</w:t>
      </w:r>
      <w:r>
        <w:rPr>
          <w:spacing w:val="-21"/>
        </w:rPr>
        <w:t> </w:t>
      </w:r>
      <w:r>
        <w:rPr/>
        <w:t>organization</w:t>
      </w:r>
      <w:r>
        <w:rPr>
          <w:spacing w:val="-21"/>
        </w:rPr>
        <w:t> </w:t>
      </w:r>
      <w:r>
        <w:rPr/>
        <w:t>must</w:t>
      </w:r>
      <w:r>
        <w:rPr>
          <w:spacing w:val="-19"/>
        </w:rPr>
        <w:t> </w:t>
      </w:r>
      <w:r>
        <w:rPr/>
        <w:t>report</w:t>
      </w:r>
      <w:r>
        <w:rPr>
          <w:spacing w:val="-20"/>
        </w:rPr>
        <w:t> </w:t>
      </w:r>
      <w:r>
        <w:rPr/>
        <w:t>any</w:t>
      </w:r>
      <w:r>
        <w:rPr>
          <w:spacing w:val="-23"/>
        </w:rPr>
        <w:t> </w:t>
      </w:r>
      <w:r>
        <w:rPr/>
        <w:t>suspected</w:t>
      </w:r>
      <w:r>
        <w:rPr>
          <w:spacing w:val="-20"/>
        </w:rPr>
        <w:t> </w:t>
      </w:r>
      <w:r>
        <w:rPr/>
        <w:t>case</w:t>
      </w:r>
      <w:r>
        <w:rPr>
          <w:spacing w:val="-21"/>
        </w:rPr>
        <w:t> </w:t>
      </w:r>
      <w:r>
        <w:rPr/>
        <w:t>of</w:t>
      </w:r>
      <w:r>
        <w:rPr>
          <w:spacing w:val="-20"/>
        </w:rPr>
        <w:t> </w:t>
      </w:r>
      <w:r>
        <w:rPr/>
        <w:t>fraud</w:t>
      </w:r>
      <w:r>
        <w:rPr>
          <w:spacing w:val="-19"/>
        </w:rPr>
        <w:t> </w:t>
      </w:r>
      <w:r>
        <w:rPr/>
        <w:t>and</w:t>
      </w:r>
      <w:r>
        <w:rPr>
          <w:spacing w:val="-23"/>
        </w:rPr>
        <w:t> </w:t>
      </w:r>
      <w:r>
        <w:rPr/>
        <w:t>every reported incident of fraud must be investigated and the confidence of those reporting the incident or suspicion of fraud will be</w:t>
      </w:r>
      <w:r>
        <w:rPr>
          <w:spacing w:val="-37"/>
        </w:rPr>
        <w:t> </w:t>
      </w:r>
      <w:r>
        <w:rPr/>
        <w:t>respected.</w:t>
      </w:r>
    </w:p>
    <w:p>
      <w:pPr>
        <w:pStyle w:val="BodyText"/>
        <w:spacing w:line="276" w:lineRule="auto" w:before="206"/>
        <w:ind w:left="220" w:right="115"/>
        <w:jc w:val="both"/>
      </w:pPr>
      <w:r>
        <w:rPr/>
        <w:t>The</w:t>
      </w:r>
      <w:r>
        <w:rPr>
          <w:spacing w:val="-18"/>
        </w:rPr>
        <w:t> </w:t>
      </w:r>
      <w:r>
        <w:rPr/>
        <w:t>investigation</w:t>
      </w:r>
      <w:r>
        <w:rPr>
          <w:spacing w:val="-21"/>
        </w:rPr>
        <w:t> </w:t>
      </w:r>
      <w:r>
        <w:rPr/>
        <w:t>will</w:t>
      </w:r>
      <w:r>
        <w:rPr>
          <w:spacing w:val="-18"/>
        </w:rPr>
        <w:t> </w:t>
      </w:r>
      <w:r>
        <w:rPr/>
        <w:t>be</w:t>
      </w:r>
      <w:r>
        <w:rPr>
          <w:spacing w:val="-20"/>
        </w:rPr>
        <w:t> </w:t>
      </w:r>
      <w:r>
        <w:rPr/>
        <w:t>carried</w:t>
      </w:r>
      <w:r>
        <w:rPr>
          <w:spacing w:val="-20"/>
        </w:rPr>
        <w:t> </w:t>
      </w:r>
      <w:r>
        <w:rPr/>
        <w:t>out</w:t>
      </w:r>
      <w:r>
        <w:rPr>
          <w:spacing w:val="-20"/>
        </w:rPr>
        <w:t> </w:t>
      </w:r>
      <w:r>
        <w:rPr/>
        <w:t>either</w:t>
      </w:r>
      <w:r>
        <w:rPr>
          <w:spacing w:val="-19"/>
        </w:rPr>
        <w:t> </w:t>
      </w:r>
      <w:r>
        <w:rPr/>
        <w:t>internally</w:t>
      </w:r>
      <w:r>
        <w:rPr>
          <w:spacing w:val="-19"/>
        </w:rPr>
        <w:t> </w:t>
      </w:r>
      <w:r>
        <w:rPr/>
        <w:t>by</w:t>
      </w:r>
      <w:r>
        <w:rPr>
          <w:spacing w:val="-18"/>
        </w:rPr>
        <w:t> </w:t>
      </w:r>
      <w:r>
        <w:rPr/>
        <w:t>managers</w:t>
      </w:r>
      <w:r>
        <w:rPr>
          <w:spacing w:val="-20"/>
        </w:rPr>
        <w:t> </w:t>
      </w:r>
      <w:r>
        <w:rPr/>
        <w:t>appointed</w:t>
      </w:r>
      <w:r>
        <w:rPr>
          <w:spacing w:val="-21"/>
        </w:rPr>
        <w:t> </w:t>
      </w:r>
      <w:r>
        <w:rPr/>
        <w:t>by</w:t>
      </w:r>
      <w:r>
        <w:rPr>
          <w:spacing w:val="-19"/>
        </w:rPr>
        <w:t> </w:t>
      </w:r>
      <w:r>
        <w:rPr>
          <w:spacing w:val="-3"/>
        </w:rPr>
        <w:t>the </w:t>
      </w:r>
      <w:r>
        <w:rPr/>
        <w:t>Managing</w:t>
      </w:r>
      <w:r>
        <w:rPr>
          <w:spacing w:val="-23"/>
        </w:rPr>
        <w:t> </w:t>
      </w:r>
      <w:r>
        <w:rPr/>
        <w:t>Director</w:t>
      </w:r>
      <w:r>
        <w:rPr>
          <w:spacing w:val="-23"/>
        </w:rPr>
        <w:t> </w:t>
      </w:r>
      <w:r>
        <w:rPr/>
        <w:t>and</w:t>
      </w:r>
      <w:r>
        <w:rPr>
          <w:spacing w:val="-20"/>
        </w:rPr>
        <w:t> </w:t>
      </w:r>
      <w:r>
        <w:rPr/>
        <w:t>having</w:t>
      </w:r>
      <w:r>
        <w:rPr>
          <w:spacing w:val="-20"/>
        </w:rPr>
        <w:t> </w:t>
      </w:r>
      <w:r>
        <w:rPr/>
        <w:t>no</w:t>
      </w:r>
      <w:r>
        <w:rPr>
          <w:spacing w:val="-21"/>
        </w:rPr>
        <w:t> </w:t>
      </w:r>
      <w:r>
        <w:rPr/>
        <w:t>operational</w:t>
      </w:r>
      <w:r>
        <w:rPr>
          <w:spacing w:val="-22"/>
        </w:rPr>
        <w:t> </w:t>
      </w:r>
      <w:r>
        <w:rPr/>
        <w:t>responsibility</w:t>
      </w:r>
      <w:r>
        <w:rPr>
          <w:spacing w:val="-22"/>
        </w:rPr>
        <w:t> </w:t>
      </w:r>
      <w:r>
        <w:rPr/>
        <w:t>within</w:t>
      </w:r>
      <w:r>
        <w:rPr>
          <w:spacing w:val="-19"/>
        </w:rPr>
        <w:t> </w:t>
      </w:r>
      <w:r>
        <w:rPr/>
        <w:t>the</w:t>
      </w:r>
      <w:r>
        <w:rPr>
          <w:spacing w:val="-21"/>
        </w:rPr>
        <w:t> </w:t>
      </w:r>
      <w:r>
        <w:rPr/>
        <w:t>business</w:t>
      </w:r>
      <w:r>
        <w:rPr>
          <w:spacing w:val="-22"/>
        </w:rPr>
        <w:t> </w:t>
      </w:r>
      <w:r>
        <w:rPr>
          <w:spacing w:val="-3"/>
        </w:rPr>
        <w:t>unit </w:t>
      </w:r>
      <w:r>
        <w:rPr/>
        <w:t>implicated or, externally, by an appointed agency reporting to the Managing director.</w:t>
      </w:r>
    </w:p>
    <w:p>
      <w:pPr>
        <w:pStyle w:val="BodyText"/>
        <w:spacing w:line="276" w:lineRule="auto" w:before="196"/>
        <w:ind w:left="220" w:right="110"/>
        <w:jc w:val="both"/>
      </w:pPr>
      <w:r>
        <w:rPr/>
        <w:t>Following investigation, every fraud involving member of staff will be reported directly to the Managing Director.</w:t>
      </w:r>
    </w:p>
    <w:p>
      <w:pPr>
        <w:pStyle w:val="BodyText"/>
        <w:spacing w:line="273" w:lineRule="auto" w:before="199"/>
        <w:ind w:left="220" w:right="107"/>
        <w:jc w:val="both"/>
      </w:pPr>
      <w:r>
        <w:rPr/>
        <w:t>Suspicion of money laundering will be reported to the Managing Director immediately,</w:t>
      </w:r>
      <w:r>
        <w:rPr>
          <w:spacing w:val="-21"/>
        </w:rPr>
        <w:t> </w:t>
      </w:r>
      <w:r>
        <w:rPr/>
        <w:t>without</w:t>
      </w:r>
      <w:r>
        <w:rPr>
          <w:spacing w:val="-18"/>
        </w:rPr>
        <w:t> </w:t>
      </w:r>
      <w:r>
        <w:rPr/>
        <w:t>investigation</w:t>
      </w:r>
      <w:r>
        <w:rPr>
          <w:spacing w:val="-22"/>
        </w:rPr>
        <w:t> </w:t>
      </w:r>
      <w:r>
        <w:rPr/>
        <w:t>commencing,</w:t>
      </w:r>
      <w:r>
        <w:rPr>
          <w:spacing w:val="-19"/>
        </w:rPr>
        <w:t> </w:t>
      </w:r>
      <w:r>
        <w:rPr/>
        <w:t>in</w:t>
      </w:r>
      <w:r>
        <w:rPr>
          <w:spacing w:val="-23"/>
        </w:rPr>
        <w:t> </w:t>
      </w:r>
      <w:r>
        <w:rPr/>
        <w:t>order</w:t>
      </w:r>
      <w:r>
        <w:rPr>
          <w:spacing w:val="-20"/>
        </w:rPr>
        <w:t> </w:t>
      </w:r>
      <w:r>
        <w:rPr/>
        <w:t>that</w:t>
      </w:r>
      <w:r>
        <w:rPr>
          <w:spacing w:val="-20"/>
        </w:rPr>
        <w:t> </w:t>
      </w:r>
      <w:r>
        <w:rPr/>
        <w:t>appropriate</w:t>
      </w:r>
      <w:r>
        <w:rPr>
          <w:spacing w:val="-22"/>
        </w:rPr>
        <w:t> </w:t>
      </w:r>
      <w:r>
        <w:rPr/>
        <w:t>external authorities can be notified if the case calls for</w:t>
      </w:r>
      <w:r>
        <w:rPr>
          <w:spacing w:val="-22"/>
        </w:rPr>
        <w:t> </w:t>
      </w:r>
      <w:r>
        <w:rPr/>
        <w:t>that.</w:t>
      </w:r>
    </w:p>
    <w:p>
      <w:pPr>
        <w:pStyle w:val="BodyText"/>
        <w:spacing w:line="276" w:lineRule="auto" w:before="206"/>
        <w:ind w:left="220" w:right="110"/>
        <w:jc w:val="both"/>
      </w:pPr>
      <w:r>
        <w:rPr/>
        <w:t>In all cases the Managing Director will take the decision as to whether the police or</w:t>
      </w:r>
      <w:r>
        <w:rPr>
          <w:spacing w:val="-4"/>
        </w:rPr>
        <w:t> </w:t>
      </w:r>
      <w:r>
        <w:rPr/>
        <w:t>other</w:t>
      </w:r>
      <w:r>
        <w:rPr>
          <w:spacing w:val="-6"/>
        </w:rPr>
        <w:t> </w:t>
      </w:r>
      <w:r>
        <w:rPr/>
        <w:t>government</w:t>
      </w:r>
      <w:r>
        <w:rPr>
          <w:spacing w:val="-7"/>
        </w:rPr>
        <w:t> </w:t>
      </w:r>
      <w:r>
        <w:rPr/>
        <w:t>agencies</w:t>
      </w:r>
      <w:r>
        <w:rPr>
          <w:spacing w:val="-6"/>
        </w:rPr>
        <w:t> </w:t>
      </w:r>
      <w:r>
        <w:rPr/>
        <w:t>should</w:t>
      </w:r>
      <w:r>
        <w:rPr>
          <w:spacing w:val="-5"/>
        </w:rPr>
        <w:t> </w:t>
      </w:r>
      <w:r>
        <w:rPr/>
        <w:t>be</w:t>
      </w:r>
      <w:r>
        <w:rPr>
          <w:spacing w:val="-3"/>
        </w:rPr>
        <w:t> </w:t>
      </w:r>
      <w:r>
        <w:rPr/>
        <w:t>brought</w:t>
      </w:r>
      <w:r>
        <w:rPr>
          <w:spacing w:val="-5"/>
        </w:rPr>
        <w:t> </w:t>
      </w:r>
      <w:r>
        <w:rPr>
          <w:spacing w:val="-3"/>
        </w:rPr>
        <w:t>in</w:t>
      </w:r>
      <w:r>
        <w:rPr>
          <w:spacing w:val="-9"/>
        </w:rPr>
        <w:t> </w:t>
      </w:r>
      <w:r>
        <w:rPr/>
        <w:t>to</w:t>
      </w:r>
      <w:r>
        <w:rPr>
          <w:spacing w:val="-6"/>
        </w:rPr>
        <w:t> </w:t>
      </w:r>
      <w:r>
        <w:rPr/>
        <w:t>the</w:t>
      </w:r>
      <w:r>
        <w:rPr>
          <w:spacing w:val="-3"/>
        </w:rPr>
        <w:t> </w:t>
      </w:r>
      <w:r>
        <w:rPr/>
        <w:t>investigation.</w:t>
      </w:r>
      <w:r>
        <w:rPr>
          <w:spacing w:val="-7"/>
        </w:rPr>
        <w:t> </w:t>
      </w:r>
      <w:r>
        <w:rPr/>
        <w:t>Malicious accusations </w:t>
      </w:r>
      <w:r>
        <w:rPr>
          <w:spacing w:val="-3"/>
        </w:rPr>
        <w:t>maybe </w:t>
      </w:r>
      <w:r>
        <w:rPr/>
        <w:t>the subject of disciplinary</w:t>
      </w:r>
      <w:r>
        <w:rPr>
          <w:spacing w:val="-13"/>
        </w:rPr>
        <w:t> </w:t>
      </w:r>
      <w:r>
        <w:rPr/>
        <w:t>action</w:t>
      </w:r>
    </w:p>
    <w:p>
      <w:pPr>
        <w:spacing w:after="0" w:line="276" w:lineRule="auto"/>
        <w:jc w:val="both"/>
        <w:sectPr>
          <w:pgSz w:w="11920" w:h="16850"/>
          <w:pgMar w:header="189" w:footer="0" w:top="1320" w:bottom="280" w:left="1220" w:right="1320"/>
        </w:sectPr>
      </w:pPr>
    </w:p>
    <w:p>
      <w:pPr>
        <w:pStyle w:val="Heading2"/>
        <w:spacing w:before="99"/>
        <w:jc w:val="both"/>
        <w:rPr>
          <w:b w:val="0"/>
          <w:sz w:val="22"/>
        </w:rPr>
      </w:pPr>
      <w:r>
        <w:rPr/>
        <w:t>Consequences of Committing Fraud</w:t>
      </w:r>
      <w:r>
        <w:rPr>
          <w:b w:val="0"/>
          <w:sz w:val="22"/>
        </w:rPr>
        <w:t>:</w:t>
      </w:r>
    </w:p>
    <w:p>
      <w:pPr>
        <w:pStyle w:val="BodyText"/>
        <w:spacing w:line="273" w:lineRule="auto" w:before="237"/>
        <w:ind w:left="220" w:right="110"/>
        <w:jc w:val="both"/>
      </w:pPr>
      <w:r>
        <w:rPr/>
        <w:t>Any employee or director who has committed fraud should expect suitable disciplinary actions, which may include summery dismissal. Individuals will normally be prosecuted and the company will seek to recover from losses.</w:t>
      </w:r>
    </w:p>
    <w:p>
      <w:pPr>
        <w:pStyle w:val="BodyText"/>
        <w:rPr>
          <w:sz w:val="26"/>
        </w:rPr>
      </w:pPr>
    </w:p>
    <w:p>
      <w:pPr>
        <w:pStyle w:val="BodyText"/>
        <w:spacing w:before="8"/>
        <w:rPr>
          <w:sz w:val="32"/>
        </w:rPr>
      </w:pPr>
    </w:p>
    <w:p>
      <w:pPr>
        <w:pStyle w:val="Heading3"/>
        <w:jc w:val="both"/>
        <w:rPr>
          <w:u w:val="none"/>
        </w:rPr>
      </w:pPr>
      <w:r>
        <w:rPr>
          <w:u w:val="none"/>
        </w:rPr>
        <w:t>Arrangement for Review of this Policy</w:t>
      </w:r>
    </w:p>
    <w:p>
      <w:pPr>
        <w:pStyle w:val="BodyText"/>
        <w:spacing w:before="11"/>
        <w:rPr>
          <w:b/>
          <w:sz w:val="19"/>
        </w:rPr>
      </w:pPr>
    </w:p>
    <w:p>
      <w:pPr>
        <w:pStyle w:val="ListParagraph"/>
        <w:numPr>
          <w:ilvl w:val="0"/>
          <w:numId w:val="2"/>
        </w:numPr>
        <w:tabs>
          <w:tab w:pos="941" w:val="left" w:leader="none"/>
        </w:tabs>
        <w:spacing w:line="273" w:lineRule="auto" w:before="0" w:after="0"/>
        <w:ind w:left="940" w:right="110" w:hanging="360"/>
        <w:jc w:val="both"/>
        <w:rPr>
          <w:rFonts w:ascii="Symbol" w:hAnsi="Symbol"/>
          <w:sz w:val="22"/>
        </w:rPr>
      </w:pPr>
      <w:r>
        <w:rPr>
          <w:sz w:val="22"/>
        </w:rPr>
        <w:t>Any</w:t>
      </w:r>
      <w:r>
        <w:rPr>
          <w:spacing w:val="-6"/>
          <w:sz w:val="22"/>
        </w:rPr>
        <w:t> </w:t>
      </w:r>
      <w:r>
        <w:rPr>
          <w:sz w:val="22"/>
        </w:rPr>
        <w:t>suspected</w:t>
      </w:r>
      <w:r>
        <w:rPr>
          <w:spacing w:val="-7"/>
          <w:sz w:val="22"/>
        </w:rPr>
        <w:t> </w:t>
      </w:r>
      <w:r>
        <w:rPr>
          <w:sz w:val="22"/>
        </w:rPr>
        <w:t>case</w:t>
      </w:r>
      <w:r>
        <w:rPr>
          <w:spacing w:val="-6"/>
          <w:sz w:val="22"/>
        </w:rPr>
        <w:t> </w:t>
      </w:r>
      <w:r>
        <w:rPr>
          <w:sz w:val="22"/>
        </w:rPr>
        <w:t>of</w:t>
      </w:r>
      <w:r>
        <w:rPr>
          <w:spacing w:val="-6"/>
          <w:sz w:val="22"/>
        </w:rPr>
        <w:t> </w:t>
      </w:r>
      <w:r>
        <w:rPr>
          <w:sz w:val="22"/>
        </w:rPr>
        <w:t>fraud</w:t>
      </w:r>
      <w:r>
        <w:rPr>
          <w:spacing w:val="-8"/>
          <w:sz w:val="22"/>
        </w:rPr>
        <w:t> </w:t>
      </w:r>
      <w:r>
        <w:rPr>
          <w:sz w:val="22"/>
        </w:rPr>
        <w:t>and</w:t>
      </w:r>
      <w:r>
        <w:rPr>
          <w:spacing w:val="-5"/>
          <w:sz w:val="22"/>
        </w:rPr>
        <w:t> </w:t>
      </w:r>
      <w:r>
        <w:rPr>
          <w:spacing w:val="-3"/>
          <w:sz w:val="22"/>
        </w:rPr>
        <w:t>malpractice</w:t>
      </w:r>
      <w:r>
        <w:rPr>
          <w:spacing w:val="-8"/>
          <w:sz w:val="22"/>
        </w:rPr>
        <w:t> </w:t>
      </w:r>
      <w:r>
        <w:rPr>
          <w:sz w:val="22"/>
        </w:rPr>
        <w:t>must</w:t>
      </w:r>
      <w:r>
        <w:rPr>
          <w:spacing w:val="-7"/>
          <w:sz w:val="22"/>
        </w:rPr>
        <w:t> </w:t>
      </w:r>
      <w:r>
        <w:rPr>
          <w:sz w:val="22"/>
        </w:rPr>
        <w:t>immediately</w:t>
      </w:r>
      <w:r>
        <w:rPr>
          <w:spacing w:val="-5"/>
          <w:sz w:val="22"/>
        </w:rPr>
        <w:t> </w:t>
      </w:r>
      <w:r>
        <w:rPr>
          <w:sz w:val="22"/>
        </w:rPr>
        <w:t>be</w:t>
      </w:r>
      <w:r>
        <w:rPr>
          <w:spacing w:val="-4"/>
          <w:sz w:val="22"/>
        </w:rPr>
        <w:t> </w:t>
      </w:r>
      <w:r>
        <w:rPr>
          <w:sz w:val="22"/>
        </w:rPr>
        <w:t>reported to management so that appropriate action can be taken. Such action may include amending this</w:t>
      </w:r>
      <w:r>
        <w:rPr>
          <w:spacing w:val="-12"/>
          <w:sz w:val="22"/>
        </w:rPr>
        <w:t> </w:t>
      </w:r>
      <w:r>
        <w:rPr>
          <w:sz w:val="22"/>
        </w:rPr>
        <w:t>policy</w:t>
      </w:r>
    </w:p>
    <w:p>
      <w:pPr>
        <w:pStyle w:val="ListParagraph"/>
        <w:numPr>
          <w:ilvl w:val="0"/>
          <w:numId w:val="2"/>
        </w:numPr>
        <w:tabs>
          <w:tab w:pos="941" w:val="left" w:leader="none"/>
        </w:tabs>
        <w:spacing w:line="273" w:lineRule="auto" w:before="200" w:after="0"/>
        <w:ind w:left="940" w:right="115" w:hanging="360"/>
        <w:jc w:val="both"/>
        <w:rPr>
          <w:rFonts w:ascii="Symbol" w:hAnsi="Symbol"/>
          <w:sz w:val="22"/>
        </w:rPr>
      </w:pPr>
      <w:r>
        <w:rPr>
          <w:sz w:val="22"/>
        </w:rPr>
        <w:t>Management shall review this policy at least on every year to establish its implementation</w:t>
      </w:r>
      <w:r>
        <w:rPr>
          <w:spacing w:val="-6"/>
          <w:sz w:val="22"/>
        </w:rPr>
        <w:t> </w:t>
      </w:r>
      <w:r>
        <w:rPr>
          <w:sz w:val="22"/>
        </w:rPr>
        <w:t>and</w:t>
      </w:r>
      <w:r>
        <w:rPr>
          <w:spacing w:val="-10"/>
          <w:sz w:val="22"/>
        </w:rPr>
        <w:t> </w:t>
      </w:r>
      <w:r>
        <w:rPr>
          <w:sz w:val="22"/>
        </w:rPr>
        <w:t>effectiveness</w:t>
      </w:r>
      <w:r>
        <w:rPr>
          <w:spacing w:val="-6"/>
          <w:sz w:val="22"/>
        </w:rPr>
        <w:t> </w:t>
      </w:r>
      <w:r>
        <w:rPr>
          <w:sz w:val="22"/>
        </w:rPr>
        <w:t>in</w:t>
      </w:r>
      <w:r>
        <w:rPr>
          <w:spacing w:val="-7"/>
          <w:sz w:val="22"/>
        </w:rPr>
        <w:t> </w:t>
      </w:r>
      <w:r>
        <w:rPr>
          <w:sz w:val="22"/>
        </w:rPr>
        <w:t>the</w:t>
      </w:r>
      <w:r>
        <w:rPr>
          <w:spacing w:val="-8"/>
          <w:sz w:val="22"/>
        </w:rPr>
        <w:t> </w:t>
      </w:r>
      <w:r>
        <w:rPr>
          <w:sz w:val="22"/>
        </w:rPr>
        <w:t>control</w:t>
      </w:r>
      <w:r>
        <w:rPr>
          <w:spacing w:val="-9"/>
          <w:sz w:val="22"/>
        </w:rPr>
        <w:t> </w:t>
      </w:r>
      <w:r>
        <w:rPr>
          <w:sz w:val="22"/>
        </w:rPr>
        <w:t>of</w:t>
      </w:r>
      <w:r>
        <w:rPr>
          <w:spacing w:val="-6"/>
          <w:sz w:val="22"/>
        </w:rPr>
        <w:t> </w:t>
      </w:r>
      <w:r>
        <w:rPr>
          <w:sz w:val="22"/>
        </w:rPr>
        <w:t>fraud</w:t>
      </w:r>
      <w:r>
        <w:rPr>
          <w:spacing w:val="-6"/>
          <w:sz w:val="22"/>
        </w:rPr>
        <w:t> </w:t>
      </w:r>
      <w:r>
        <w:rPr>
          <w:sz w:val="22"/>
        </w:rPr>
        <w:t>and</w:t>
      </w:r>
      <w:r>
        <w:rPr>
          <w:spacing w:val="-7"/>
          <w:sz w:val="22"/>
        </w:rPr>
        <w:t> </w:t>
      </w:r>
      <w:r>
        <w:rPr>
          <w:sz w:val="22"/>
        </w:rPr>
        <w:t>malpractice.</w:t>
      </w:r>
    </w:p>
    <w:p>
      <w:pPr>
        <w:pStyle w:val="BodyText"/>
        <w:rPr>
          <w:sz w:val="26"/>
        </w:rPr>
      </w:pPr>
    </w:p>
    <w:p>
      <w:pPr>
        <w:pStyle w:val="Heading1"/>
        <w:spacing w:before="221"/>
        <w:jc w:val="both"/>
      </w:pPr>
      <w:r>
        <w:rPr/>
        <w:t>Approved By:</w:t>
      </w:r>
    </w:p>
    <w:p>
      <w:pPr>
        <w:pStyle w:val="BodyText"/>
        <w:rPr>
          <w:b/>
          <w:sz w:val="20"/>
        </w:rPr>
      </w:pPr>
    </w:p>
    <w:p>
      <w:pPr>
        <w:pStyle w:val="BodyText"/>
        <w:rPr>
          <w:b/>
          <w:sz w:val="20"/>
        </w:rPr>
      </w:pPr>
    </w:p>
    <w:p>
      <w:pPr>
        <w:pStyle w:val="BodyText"/>
        <w:rPr>
          <w:b/>
          <w:sz w:val="20"/>
        </w:rPr>
      </w:pPr>
    </w:p>
    <w:p>
      <w:pPr>
        <w:pStyle w:val="BodyText"/>
        <w:spacing w:before="8"/>
        <w:rPr>
          <w:b/>
          <w:sz w:val="17"/>
        </w:rPr>
      </w:pPr>
      <w:r>
        <w:rPr/>
        <w:pict>
          <v:shape style="position:absolute;margin-left:66.984001pt;margin-top:13.430206pt;width:199.1pt;height:.1pt;mso-position-horizontal-relative:page;mso-position-vertical-relative:paragraph;z-index:-15728640;mso-wrap-distance-left:0;mso-wrap-distance-right:0" coordorigin="1340,269" coordsize="3982,0" path="m1340,269l5321,269e" filled="false" stroked="true" strokeweight="1.46016pt" strokecolor="#000000">
            <v:path arrowok="t"/>
            <v:stroke dashstyle="solid"/>
            <w10:wrap type="topAndBottom"/>
          </v:shape>
        </w:pict>
      </w:r>
    </w:p>
    <w:p>
      <w:pPr>
        <w:spacing w:line="319" w:lineRule="exact" w:before="0"/>
        <w:ind w:left="119" w:right="0" w:firstLine="0"/>
        <w:jc w:val="left"/>
        <w:rPr>
          <w:b/>
          <w:sz w:val="28"/>
        </w:rPr>
      </w:pPr>
      <w:r>
        <w:rPr>
          <w:b/>
          <w:sz w:val="28"/>
        </w:rPr>
        <w:t>MANGING DIRECTOR</w:t>
      </w:r>
    </w:p>
    <w:p>
      <w:pPr>
        <w:spacing w:before="0"/>
        <w:ind w:left="119" w:right="0" w:firstLine="0"/>
        <w:jc w:val="left"/>
        <w:rPr>
          <w:b/>
          <w:sz w:val="28"/>
        </w:rPr>
      </w:pPr>
      <w:r>
        <w:rPr>
          <w:b/>
          <w:sz w:val="28"/>
        </w:rPr>
        <w:t>MIDAS UPSTREAM SERVICES LTD</w:t>
      </w:r>
    </w:p>
    <w:sectPr>
      <w:pgSz w:w="11920" w:h="16850"/>
      <w:pgMar w:header="189" w:footer="0" w:top="1320" w:bottom="28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Wingdings">
    <w:altName w:val="Wingdings"/>
    <w:charset w:val="2"/>
    <w:family w:val="auto"/>
    <w:pitch w:val="variable"/>
  </w:font>
  <w:font w:name="Calibri">
    <w:altName w:val="Calibri"/>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22304">
          <wp:simplePos x="0" y="0"/>
          <wp:positionH relativeFrom="page">
            <wp:posOffset>5553709</wp:posOffset>
          </wp:positionH>
          <wp:positionV relativeFrom="page">
            <wp:posOffset>120244</wp:posOffset>
          </wp:positionV>
          <wp:extent cx="1170279" cy="54371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170279" cy="54371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40" w:hanging="360"/>
      </w:pPr>
      <w:rPr>
        <w:rFonts w:hint="default" w:ascii="Wingdings" w:hAnsi="Wingdings" w:eastAsia="Wingdings" w:cs="Wingdings"/>
        <w:w w:val="100"/>
        <w:sz w:val="22"/>
        <w:szCs w:val="22"/>
        <w:lang w:val="en-US" w:eastAsia="en-US" w:bidi="ar-SA"/>
      </w:rPr>
    </w:lvl>
    <w:lvl w:ilvl="1">
      <w:start w:val="0"/>
      <w:numFmt w:val="bullet"/>
      <w:lvlText w:val="•"/>
      <w:lvlJc w:val="left"/>
      <w:pPr>
        <w:ind w:left="1783" w:hanging="360"/>
      </w:pPr>
      <w:rPr>
        <w:rFonts w:hint="default"/>
        <w:lang w:val="en-US" w:eastAsia="en-US" w:bidi="ar-SA"/>
      </w:rPr>
    </w:lvl>
    <w:lvl w:ilvl="2">
      <w:start w:val="0"/>
      <w:numFmt w:val="bullet"/>
      <w:lvlText w:val="•"/>
      <w:lvlJc w:val="left"/>
      <w:pPr>
        <w:ind w:left="2626" w:hanging="360"/>
      </w:pPr>
      <w:rPr>
        <w:rFonts w:hint="default"/>
        <w:lang w:val="en-US" w:eastAsia="en-US" w:bidi="ar-SA"/>
      </w:rPr>
    </w:lvl>
    <w:lvl w:ilvl="3">
      <w:start w:val="0"/>
      <w:numFmt w:val="bullet"/>
      <w:lvlText w:val="•"/>
      <w:lvlJc w:val="left"/>
      <w:pPr>
        <w:ind w:left="3469" w:hanging="360"/>
      </w:pPr>
      <w:rPr>
        <w:rFonts w:hint="default"/>
        <w:lang w:val="en-US" w:eastAsia="en-US" w:bidi="ar-SA"/>
      </w:rPr>
    </w:lvl>
    <w:lvl w:ilvl="4">
      <w:start w:val="0"/>
      <w:numFmt w:val="bullet"/>
      <w:lvlText w:val="•"/>
      <w:lvlJc w:val="left"/>
      <w:pPr>
        <w:ind w:left="4312" w:hanging="360"/>
      </w:pPr>
      <w:rPr>
        <w:rFonts w:hint="default"/>
        <w:lang w:val="en-US" w:eastAsia="en-US" w:bidi="ar-SA"/>
      </w:rPr>
    </w:lvl>
    <w:lvl w:ilvl="5">
      <w:start w:val="0"/>
      <w:numFmt w:val="bullet"/>
      <w:lvlText w:val="•"/>
      <w:lvlJc w:val="left"/>
      <w:pPr>
        <w:ind w:left="5155" w:hanging="360"/>
      </w:pPr>
      <w:rPr>
        <w:rFonts w:hint="default"/>
        <w:lang w:val="en-US" w:eastAsia="en-US" w:bidi="ar-SA"/>
      </w:rPr>
    </w:lvl>
    <w:lvl w:ilvl="6">
      <w:start w:val="0"/>
      <w:numFmt w:val="bullet"/>
      <w:lvlText w:val="•"/>
      <w:lvlJc w:val="left"/>
      <w:pPr>
        <w:ind w:left="5998" w:hanging="360"/>
      </w:pPr>
      <w:rPr>
        <w:rFonts w:hint="default"/>
        <w:lang w:val="en-US" w:eastAsia="en-US" w:bidi="ar-SA"/>
      </w:rPr>
    </w:lvl>
    <w:lvl w:ilvl="7">
      <w:start w:val="0"/>
      <w:numFmt w:val="bullet"/>
      <w:lvlText w:val="•"/>
      <w:lvlJc w:val="left"/>
      <w:pPr>
        <w:ind w:left="6841" w:hanging="360"/>
      </w:pPr>
      <w:rPr>
        <w:rFonts w:hint="default"/>
        <w:lang w:val="en-US" w:eastAsia="en-US" w:bidi="ar-SA"/>
      </w:rPr>
    </w:lvl>
    <w:lvl w:ilvl="8">
      <w:start w:val="0"/>
      <w:numFmt w:val="bullet"/>
      <w:lvlText w:val="•"/>
      <w:lvlJc w:val="left"/>
      <w:pPr>
        <w:ind w:left="7684" w:hanging="360"/>
      </w:pPr>
      <w:rPr>
        <w:rFonts w:hint="default"/>
        <w:lang w:val="en-US" w:eastAsia="en-US" w:bidi="ar-SA"/>
      </w:rPr>
    </w:lvl>
  </w:abstractNum>
  <w:abstractNum w:abstractNumId="1">
    <w:multiLevelType w:val="hybridMultilevel"/>
    <w:lvl w:ilvl="0">
      <w:start w:val="0"/>
      <w:numFmt w:val="bullet"/>
      <w:lvlText w:val=""/>
      <w:lvlJc w:val="left"/>
      <w:pPr>
        <w:ind w:left="940" w:hanging="360"/>
      </w:pPr>
      <w:rPr>
        <w:rFonts w:hint="default"/>
        <w:w w:val="98"/>
        <w:lang w:val="en-US" w:eastAsia="en-US" w:bidi="ar-SA"/>
      </w:rPr>
    </w:lvl>
    <w:lvl w:ilvl="1">
      <w:start w:val="0"/>
      <w:numFmt w:val="bullet"/>
      <w:lvlText w:val="•"/>
      <w:lvlJc w:val="left"/>
      <w:pPr>
        <w:ind w:left="1783" w:hanging="360"/>
      </w:pPr>
      <w:rPr>
        <w:rFonts w:hint="default"/>
        <w:lang w:val="en-US" w:eastAsia="en-US" w:bidi="ar-SA"/>
      </w:rPr>
    </w:lvl>
    <w:lvl w:ilvl="2">
      <w:start w:val="0"/>
      <w:numFmt w:val="bullet"/>
      <w:lvlText w:val="•"/>
      <w:lvlJc w:val="left"/>
      <w:pPr>
        <w:ind w:left="2626" w:hanging="360"/>
      </w:pPr>
      <w:rPr>
        <w:rFonts w:hint="default"/>
        <w:lang w:val="en-US" w:eastAsia="en-US" w:bidi="ar-SA"/>
      </w:rPr>
    </w:lvl>
    <w:lvl w:ilvl="3">
      <w:start w:val="0"/>
      <w:numFmt w:val="bullet"/>
      <w:lvlText w:val="•"/>
      <w:lvlJc w:val="left"/>
      <w:pPr>
        <w:ind w:left="3469" w:hanging="360"/>
      </w:pPr>
      <w:rPr>
        <w:rFonts w:hint="default"/>
        <w:lang w:val="en-US" w:eastAsia="en-US" w:bidi="ar-SA"/>
      </w:rPr>
    </w:lvl>
    <w:lvl w:ilvl="4">
      <w:start w:val="0"/>
      <w:numFmt w:val="bullet"/>
      <w:lvlText w:val="•"/>
      <w:lvlJc w:val="left"/>
      <w:pPr>
        <w:ind w:left="4312" w:hanging="360"/>
      </w:pPr>
      <w:rPr>
        <w:rFonts w:hint="default"/>
        <w:lang w:val="en-US" w:eastAsia="en-US" w:bidi="ar-SA"/>
      </w:rPr>
    </w:lvl>
    <w:lvl w:ilvl="5">
      <w:start w:val="0"/>
      <w:numFmt w:val="bullet"/>
      <w:lvlText w:val="•"/>
      <w:lvlJc w:val="left"/>
      <w:pPr>
        <w:ind w:left="5155" w:hanging="360"/>
      </w:pPr>
      <w:rPr>
        <w:rFonts w:hint="default"/>
        <w:lang w:val="en-US" w:eastAsia="en-US" w:bidi="ar-SA"/>
      </w:rPr>
    </w:lvl>
    <w:lvl w:ilvl="6">
      <w:start w:val="0"/>
      <w:numFmt w:val="bullet"/>
      <w:lvlText w:val="•"/>
      <w:lvlJc w:val="left"/>
      <w:pPr>
        <w:ind w:left="5998" w:hanging="360"/>
      </w:pPr>
      <w:rPr>
        <w:rFonts w:hint="default"/>
        <w:lang w:val="en-US" w:eastAsia="en-US" w:bidi="ar-SA"/>
      </w:rPr>
    </w:lvl>
    <w:lvl w:ilvl="7">
      <w:start w:val="0"/>
      <w:numFmt w:val="bullet"/>
      <w:lvlText w:val="•"/>
      <w:lvlJc w:val="left"/>
      <w:pPr>
        <w:ind w:left="6841" w:hanging="360"/>
      </w:pPr>
      <w:rPr>
        <w:rFonts w:hint="default"/>
        <w:lang w:val="en-US" w:eastAsia="en-US" w:bidi="ar-SA"/>
      </w:rPr>
    </w:lvl>
    <w:lvl w:ilvl="8">
      <w:start w:val="0"/>
      <w:numFmt w:val="bullet"/>
      <w:lvlText w:val="•"/>
      <w:lvlJc w:val="left"/>
      <w:pPr>
        <w:ind w:left="7684" w:hanging="360"/>
      </w:pPr>
      <w:rPr>
        <w:rFonts w:hint="default"/>
        <w:lang w:val="en-US" w:eastAsia="en-US" w:bidi="ar-SA"/>
      </w:rPr>
    </w:lvl>
  </w:abstractNum>
  <w:abstractNum w:abstractNumId="0">
    <w:multiLevelType w:val="hybridMultilevel"/>
    <w:lvl w:ilvl="0">
      <w:start w:val="1"/>
      <w:numFmt w:val="decimal"/>
      <w:lvlText w:val="%1."/>
      <w:lvlJc w:val="left"/>
      <w:pPr>
        <w:ind w:left="940" w:hanging="360"/>
        <w:jc w:val="left"/>
      </w:pPr>
      <w:rPr>
        <w:rFonts w:hint="default" w:ascii="Verdana" w:hAnsi="Verdana" w:eastAsia="Verdana" w:cs="Verdana"/>
        <w:spacing w:val="-4"/>
        <w:w w:val="100"/>
        <w:sz w:val="22"/>
        <w:szCs w:val="22"/>
        <w:lang w:val="en-US" w:eastAsia="en-US" w:bidi="ar-SA"/>
      </w:rPr>
    </w:lvl>
    <w:lvl w:ilvl="1">
      <w:start w:val="0"/>
      <w:numFmt w:val="bullet"/>
      <w:lvlText w:val="•"/>
      <w:lvlJc w:val="left"/>
      <w:pPr>
        <w:ind w:left="1783" w:hanging="360"/>
      </w:pPr>
      <w:rPr>
        <w:rFonts w:hint="default"/>
        <w:lang w:val="en-US" w:eastAsia="en-US" w:bidi="ar-SA"/>
      </w:rPr>
    </w:lvl>
    <w:lvl w:ilvl="2">
      <w:start w:val="0"/>
      <w:numFmt w:val="bullet"/>
      <w:lvlText w:val="•"/>
      <w:lvlJc w:val="left"/>
      <w:pPr>
        <w:ind w:left="2626" w:hanging="360"/>
      </w:pPr>
      <w:rPr>
        <w:rFonts w:hint="default"/>
        <w:lang w:val="en-US" w:eastAsia="en-US" w:bidi="ar-SA"/>
      </w:rPr>
    </w:lvl>
    <w:lvl w:ilvl="3">
      <w:start w:val="0"/>
      <w:numFmt w:val="bullet"/>
      <w:lvlText w:val="•"/>
      <w:lvlJc w:val="left"/>
      <w:pPr>
        <w:ind w:left="3469" w:hanging="360"/>
      </w:pPr>
      <w:rPr>
        <w:rFonts w:hint="default"/>
        <w:lang w:val="en-US" w:eastAsia="en-US" w:bidi="ar-SA"/>
      </w:rPr>
    </w:lvl>
    <w:lvl w:ilvl="4">
      <w:start w:val="0"/>
      <w:numFmt w:val="bullet"/>
      <w:lvlText w:val="•"/>
      <w:lvlJc w:val="left"/>
      <w:pPr>
        <w:ind w:left="4312" w:hanging="360"/>
      </w:pPr>
      <w:rPr>
        <w:rFonts w:hint="default"/>
        <w:lang w:val="en-US" w:eastAsia="en-US" w:bidi="ar-SA"/>
      </w:rPr>
    </w:lvl>
    <w:lvl w:ilvl="5">
      <w:start w:val="0"/>
      <w:numFmt w:val="bullet"/>
      <w:lvlText w:val="•"/>
      <w:lvlJc w:val="left"/>
      <w:pPr>
        <w:ind w:left="5155" w:hanging="360"/>
      </w:pPr>
      <w:rPr>
        <w:rFonts w:hint="default"/>
        <w:lang w:val="en-US" w:eastAsia="en-US" w:bidi="ar-SA"/>
      </w:rPr>
    </w:lvl>
    <w:lvl w:ilvl="6">
      <w:start w:val="0"/>
      <w:numFmt w:val="bullet"/>
      <w:lvlText w:val="•"/>
      <w:lvlJc w:val="left"/>
      <w:pPr>
        <w:ind w:left="5998" w:hanging="360"/>
      </w:pPr>
      <w:rPr>
        <w:rFonts w:hint="default"/>
        <w:lang w:val="en-US" w:eastAsia="en-US" w:bidi="ar-SA"/>
      </w:rPr>
    </w:lvl>
    <w:lvl w:ilvl="7">
      <w:start w:val="0"/>
      <w:numFmt w:val="bullet"/>
      <w:lvlText w:val="•"/>
      <w:lvlJc w:val="left"/>
      <w:pPr>
        <w:ind w:left="6841" w:hanging="360"/>
      </w:pPr>
      <w:rPr>
        <w:rFonts w:hint="default"/>
        <w:lang w:val="en-US" w:eastAsia="en-US" w:bidi="ar-SA"/>
      </w:rPr>
    </w:lvl>
    <w:lvl w:ilvl="8">
      <w:start w:val="0"/>
      <w:numFmt w:val="bullet"/>
      <w:lvlText w:val="•"/>
      <w:lvlJc w:val="left"/>
      <w:pPr>
        <w:ind w:left="7684"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2"/>
      <w:szCs w:val="22"/>
      <w:lang w:val="en-US" w:eastAsia="en-US" w:bidi="ar-SA"/>
    </w:rPr>
  </w:style>
  <w:style w:styleId="Heading1" w:type="paragraph">
    <w:name w:val="Heading 1"/>
    <w:basedOn w:val="Normal"/>
    <w:uiPriority w:val="1"/>
    <w:qFormat/>
    <w:pPr>
      <w:ind w:left="119"/>
      <w:outlineLvl w:val="1"/>
    </w:pPr>
    <w:rPr>
      <w:rFonts w:ascii="Verdana" w:hAnsi="Verdana" w:eastAsia="Verdana" w:cs="Verdana"/>
      <w:b/>
      <w:bCs/>
      <w:sz w:val="28"/>
      <w:szCs w:val="28"/>
      <w:lang w:val="en-US" w:eastAsia="en-US" w:bidi="ar-SA"/>
    </w:rPr>
  </w:style>
  <w:style w:styleId="Heading2" w:type="paragraph">
    <w:name w:val="Heading 2"/>
    <w:basedOn w:val="Normal"/>
    <w:uiPriority w:val="1"/>
    <w:qFormat/>
    <w:pPr>
      <w:ind w:left="220"/>
      <w:outlineLvl w:val="2"/>
    </w:pPr>
    <w:rPr>
      <w:rFonts w:ascii="Verdana" w:hAnsi="Verdana" w:eastAsia="Verdana" w:cs="Verdana"/>
      <w:b/>
      <w:bCs/>
      <w:sz w:val="24"/>
      <w:szCs w:val="24"/>
      <w:lang w:val="en-US" w:eastAsia="en-US" w:bidi="ar-SA"/>
    </w:rPr>
  </w:style>
  <w:style w:styleId="Heading3" w:type="paragraph">
    <w:name w:val="Heading 3"/>
    <w:basedOn w:val="Normal"/>
    <w:uiPriority w:val="1"/>
    <w:qFormat/>
    <w:pPr>
      <w:ind w:left="220"/>
      <w:jc w:val="center"/>
      <w:outlineLvl w:val="3"/>
    </w:pPr>
    <w:rPr>
      <w:rFonts w:ascii="Verdana" w:hAnsi="Verdana" w:eastAsia="Verdana" w:cs="Verdana"/>
      <w:b/>
      <w:bCs/>
      <w:sz w:val="22"/>
      <w:szCs w:val="22"/>
      <w:u w:val="single" w:color="000000"/>
      <w:lang w:val="en-US" w:eastAsia="en-US" w:bidi="ar-SA"/>
    </w:rPr>
  </w:style>
  <w:style w:styleId="ListParagraph" w:type="paragraph">
    <w:name w:val="List Paragraph"/>
    <w:basedOn w:val="Normal"/>
    <w:uiPriority w:val="1"/>
    <w:qFormat/>
    <w:pPr>
      <w:spacing w:before="40"/>
      <w:ind w:left="940" w:hanging="361"/>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dcterms:created xsi:type="dcterms:W3CDTF">2020-08-20T08:43:51Z</dcterms:created>
  <dcterms:modified xsi:type="dcterms:W3CDTF">2020-08-20T08:43:51Z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2013</vt:lpwstr>
  </property>
  <property fmtid="{D5CDD505-2E9C-101B-9397-08002B2CF9AE}" pid="4" name="LastSaved">
    <vt:filetime>2020-08-20T00:00:00Z</vt:filetime>
  </property>
</Properties>
</file>